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A7814" w14:textId="77777777" w:rsidR="00163BC6" w:rsidRDefault="00163BC6" w:rsidP="00163BC6">
      <w:pPr>
        <w:spacing w:after="200" w:line="276" w:lineRule="auto"/>
      </w:pPr>
    </w:p>
    <w:p w14:paraId="1F149E04" w14:textId="5A5F62EA" w:rsidR="00163BC6" w:rsidRPr="00417390" w:rsidRDefault="00560E3D" w:rsidP="00163BC6">
      <w:pPr>
        <w:spacing w:after="200" w:line="276" w:lineRule="auto"/>
      </w:pPr>
      <w:r>
        <w:rPr>
          <w:b/>
          <w:bCs/>
        </w:rPr>
        <w:t xml:space="preserve">Publicatiedatum: </w:t>
      </w:r>
      <w:r w:rsidR="00163BC6">
        <w:t>[</w:t>
      </w:r>
      <w:r w:rsidR="00163BC6" w:rsidRPr="00417390">
        <w:rPr>
          <w:highlight w:val="yellow"/>
        </w:rPr>
        <w:t>Publicatiedatum</w:t>
      </w:r>
      <w:r w:rsidR="00163BC6">
        <w:t>]</w:t>
      </w:r>
    </w:p>
    <w:p w14:paraId="60CEC1E3" w14:textId="70C9C884" w:rsidR="00AC2CDB" w:rsidRPr="00B44C12" w:rsidRDefault="00AC2CDB" w:rsidP="00B44C12">
      <w:pPr>
        <w:spacing w:line="240" w:lineRule="atLeast"/>
        <w:jc w:val="both"/>
        <w:rPr>
          <w:i/>
          <w:iCs/>
          <w:szCs w:val="20"/>
        </w:rPr>
      </w:pPr>
      <w:r w:rsidRPr="00B44C12">
        <w:rPr>
          <w:b/>
          <w:bCs/>
          <w:i/>
          <w:iCs/>
          <w:szCs w:val="20"/>
        </w:rPr>
        <w:t>Leeswijzer</w:t>
      </w:r>
      <w:r w:rsidRPr="00B44C12">
        <w:rPr>
          <w:i/>
          <w:iCs/>
          <w:szCs w:val="20"/>
        </w:rPr>
        <w:t xml:space="preserve">: </w:t>
      </w:r>
    </w:p>
    <w:p w14:paraId="5DB6FB77" w14:textId="77777777" w:rsidR="00163BC6" w:rsidRDefault="00163BC6" w:rsidP="00B44C12">
      <w:pPr>
        <w:spacing w:line="240" w:lineRule="atLeast"/>
        <w:jc w:val="both"/>
        <w:rPr>
          <w:i/>
          <w:iCs/>
          <w:szCs w:val="20"/>
        </w:rPr>
      </w:pPr>
      <w:bookmarkStart w:id="0" w:name="_Hlk177392621"/>
    </w:p>
    <w:p w14:paraId="76F0F947" w14:textId="258C707F" w:rsidR="00AC2CDB" w:rsidRPr="00B44C12" w:rsidRDefault="00AC2CDB" w:rsidP="00B44C12">
      <w:pPr>
        <w:spacing w:line="240" w:lineRule="atLeast"/>
        <w:jc w:val="both"/>
        <w:rPr>
          <w:i/>
          <w:iCs/>
          <w:szCs w:val="20"/>
        </w:rPr>
      </w:pPr>
      <w:r w:rsidRPr="00B44C12">
        <w:rPr>
          <w:i/>
          <w:iCs/>
          <w:szCs w:val="20"/>
        </w:rPr>
        <w:t xml:space="preserve">Dit document bevat de </w:t>
      </w:r>
      <w:r w:rsidR="00DD58F5" w:rsidRPr="00B44C12">
        <w:rPr>
          <w:i/>
          <w:iCs/>
          <w:szCs w:val="20"/>
        </w:rPr>
        <w:t xml:space="preserve">Ledenovereenkomst </w:t>
      </w:r>
      <w:r w:rsidRPr="00B44C12">
        <w:rPr>
          <w:i/>
          <w:iCs/>
          <w:szCs w:val="20"/>
        </w:rPr>
        <w:t xml:space="preserve">en maakt onderdeel uit van een set van templates ten behoeve van de oprichting van een </w:t>
      </w:r>
      <w:proofErr w:type="spellStart"/>
      <w:r w:rsidR="00DD58F5" w:rsidRPr="00B44C12">
        <w:rPr>
          <w:i/>
          <w:iCs/>
          <w:szCs w:val="20"/>
        </w:rPr>
        <w:t>ener</w:t>
      </w:r>
      <w:r w:rsidR="00236E65">
        <w:rPr>
          <w:i/>
          <w:iCs/>
          <w:szCs w:val="20"/>
        </w:rPr>
        <w:t>gie</w:t>
      </w:r>
      <w:r w:rsidR="00DD58F5" w:rsidRPr="00B44C12">
        <w:rPr>
          <w:i/>
          <w:iCs/>
          <w:szCs w:val="20"/>
        </w:rPr>
        <w:t>hub</w:t>
      </w:r>
      <w:proofErr w:type="spellEnd"/>
      <w:r w:rsidRPr="00B44C12">
        <w:rPr>
          <w:i/>
          <w:iCs/>
          <w:szCs w:val="20"/>
        </w:rPr>
        <w:t xml:space="preserve"> </w:t>
      </w:r>
      <w:r w:rsidR="00DD58F5" w:rsidRPr="00B44C12">
        <w:rPr>
          <w:i/>
          <w:iCs/>
          <w:szCs w:val="20"/>
        </w:rPr>
        <w:t>waarbij</w:t>
      </w:r>
      <w:r w:rsidRPr="00B44C12">
        <w:rPr>
          <w:i/>
          <w:iCs/>
          <w:szCs w:val="20"/>
        </w:rPr>
        <w:t xml:space="preserve"> een Groeps</w:t>
      </w:r>
      <w:r w:rsidR="00C63D82">
        <w:rPr>
          <w:i/>
          <w:iCs/>
          <w:szCs w:val="20"/>
        </w:rPr>
        <w:t>c</w:t>
      </w:r>
      <w:r w:rsidRPr="00B44C12">
        <w:rPr>
          <w:i/>
          <w:iCs/>
          <w:szCs w:val="20"/>
        </w:rPr>
        <w:t>apaciteitsbeperkingscontract (Groeps-CBC)</w:t>
      </w:r>
      <w:r w:rsidR="00DD58F5" w:rsidRPr="00B44C12">
        <w:rPr>
          <w:i/>
          <w:iCs/>
          <w:szCs w:val="20"/>
        </w:rPr>
        <w:t xml:space="preserve"> wordt aangegaan. Deze set bestaat</w:t>
      </w:r>
      <w:r w:rsidRPr="00B44C12">
        <w:rPr>
          <w:i/>
          <w:iCs/>
          <w:szCs w:val="20"/>
        </w:rPr>
        <w:t xml:space="preserve"> uit:</w:t>
      </w:r>
    </w:p>
    <w:p w14:paraId="15981481" w14:textId="77777777" w:rsidR="00AC2CDB" w:rsidRPr="00B44C12" w:rsidRDefault="00AC2CDB" w:rsidP="00B44C12">
      <w:pPr>
        <w:pStyle w:val="Lijstalinea"/>
        <w:numPr>
          <w:ilvl w:val="0"/>
          <w:numId w:val="62"/>
        </w:numPr>
        <w:spacing w:line="240" w:lineRule="atLeast"/>
        <w:jc w:val="both"/>
        <w:rPr>
          <w:i/>
          <w:iCs/>
          <w:szCs w:val="20"/>
        </w:rPr>
      </w:pPr>
      <w:r w:rsidRPr="00B44C12">
        <w:rPr>
          <w:i/>
          <w:iCs/>
          <w:szCs w:val="20"/>
        </w:rPr>
        <w:t>Akte van oprichting coöperatie (incl. statuten)</w:t>
      </w:r>
    </w:p>
    <w:p w14:paraId="06574826" w14:textId="77777777" w:rsidR="00AC2CDB" w:rsidRPr="00B44C12" w:rsidRDefault="00AC2CDB" w:rsidP="00B44C12">
      <w:pPr>
        <w:pStyle w:val="Lijstalinea"/>
        <w:numPr>
          <w:ilvl w:val="0"/>
          <w:numId w:val="62"/>
        </w:numPr>
        <w:spacing w:line="240" w:lineRule="atLeast"/>
        <w:jc w:val="both"/>
        <w:rPr>
          <w:i/>
          <w:iCs/>
          <w:szCs w:val="20"/>
        </w:rPr>
      </w:pPr>
      <w:r w:rsidRPr="00B44C12">
        <w:rPr>
          <w:i/>
          <w:iCs/>
          <w:szCs w:val="20"/>
        </w:rPr>
        <w:t>Ledenovereenkomst</w:t>
      </w:r>
    </w:p>
    <w:p w14:paraId="5D777E85" w14:textId="77777777" w:rsidR="00AC2CDB" w:rsidRPr="00B44C12" w:rsidRDefault="00AC2CDB" w:rsidP="00B44C12">
      <w:pPr>
        <w:pStyle w:val="Lijstalinea"/>
        <w:numPr>
          <w:ilvl w:val="0"/>
          <w:numId w:val="62"/>
        </w:numPr>
        <w:spacing w:line="240" w:lineRule="atLeast"/>
        <w:jc w:val="both"/>
        <w:rPr>
          <w:i/>
          <w:iCs/>
          <w:szCs w:val="20"/>
        </w:rPr>
      </w:pPr>
      <w:r w:rsidRPr="00B44C12">
        <w:rPr>
          <w:i/>
          <w:iCs/>
          <w:szCs w:val="20"/>
        </w:rPr>
        <w:t>Installatie Overeenkomst</w:t>
      </w:r>
    </w:p>
    <w:p w14:paraId="4C3D8E4E" w14:textId="445F2F5C" w:rsidR="00AC2CDB" w:rsidRPr="00B44C12" w:rsidRDefault="00AC2CDB" w:rsidP="00B44C12">
      <w:pPr>
        <w:pStyle w:val="Lijstalinea"/>
        <w:numPr>
          <w:ilvl w:val="0"/>
          <w:numId w:val="62"/>
        </w:numPr>
        <w:spacing w:line="240" w:lineRule="atLeast"/>
        <w:jc w:val="both"/>
        <w:rPr>
          <w:i/>
          <w:iCs/>
          <w:szCs w:val="20"/>
        </w:rPr>
      </w:pPr>
      <w:r w:rsidRPr="00B44C12">
        <w:rPr>
          <w:i/>
          <w:iCs/>
          <w:szCs w:val="20"/>
        </w:rPr>
        <w:t xml:space="preserve">Lijst met onderwerpen </w:t>
      </w:r>
      <w:r w:rsidR="00F9390F">
        <w:rPr>
          <w:i/>
          <w:iCs/>
          <w:szCs w:val="20"/>
        </w:rPr>
        <w:t>congest</w:t>
      </w:r>
      <w:r w:rsidR="003D384E">
        <w:rPr>
          <w:i/>
          <w:iCs/>
          <w:szCs w:val="20"/>
        </w:rPr>
        <w:t>ie</w:t>
      </w:r>
      <w:r w:rsidR="00F9390F">
        <w:rPr>
          <w:i/>
          <w:iCs/>
          <w:szCs w:val="20"/>
        </w:rPr>
        <w:t>management</w:t>
      </w:r>
      <w:r w:rsidR="00F9390F" w:rsidRPr="00B44C12">
        <w:rPr>
          <w:i/>
          <w:iCs/>
          <w:szCs w:val="20"/>
        </w:rPr>
        <w:t xml:space="preserve"> </w:t>
      </w:r>
      <w:r w:rsidRPr="00B44C12">
        <w:rPr>
          <w:i/>
          <w:iCs/>
          <w:szCs w:val="20"/>
        </w:rPr>
        <w:t>dienstenovereenkomst</w:t>
      </w:r>
    </w:p>
    <w:p w14:paraId="708925F1" w14:textId="77777777" w:rsidR="00AC2CDB" w:rsidRPr="00B44C12" w:rsidRDefault="00AC2CDB" w:rsidP="00B44C12">
      <w:pPr>
        <w:spacing w:line="240" w:lineRule="atLeast"/>
        <w:jc w:val="both"/>
        <w:rPr>
          <w:i/>
          <w:iCs/>
          <w:szCs w:val="20"/>
        </w:rPr>
      </w:pPr>
    </w:p>
    <w:p w14:paraId="5881860F" w14:textId="5C33E0FD" w:rsidR="00AC2CDB" w:rsidRPr="00B44C12" w:rsidRDefault="00AC2CDB" w:rsidP="00B44C12">
      <w:pPr>
        <w:spacing w:line="240" w:lineRule="atLeast"/>
        <w:jc w:val="both"/>
        <w:rPr>
          <w:i/>
          <w:iCs/>
          <w:szCs w:val="20"/>
        </w:rPr>
      </w:pPr>
      <w:r w:rsidRPr="00B44C12">
        <w:rPr>
          <w:i/>
          <w:iCs/>
          <w:szCs w:val="20"/>
        </w:rPr>
        <w:t xml:space="preserve">De voornoemde stukken betreffen templates die door een </w:t>
      </w:r>
      <w:proofErr w:type="spellStart"/>
      <w:r w:rsidR="00DD58F5" w:rsidRPr="00B44C12">
        <w:rPr>
          <w:i/>
          <w:iCs/>
          <w:szCs w:val="20"/>
        </w:rPr>
        <w:t>energ</w:t>
      </w:r>
      <w:r w:rsidR="00236E65">
        <w:rPr>
          <w:i/>
          <w:iCs/>
          <w:szCs w:val="20"/>
        </w:rPr>
        <w:t>ie</w:t>
      </w:r>
      <w:r w:rsidR="00DD58F5" w:rsidRPr="00B44C12">
        <w:rPr>
          <w:i/>
          <w:iCs/>
          <w:szCs w:val="20"/>
        </w:rPr>
        <w:t>hub</w:t>
      </w:r>
      <w:proofErr w:type="spellEnd"/>
      <w:r w:rsidRPr="00B44C12">
        <w:rPr>
          <w:i/>
          <w:iCs/>
          <w:szCs w:val="20"/>
        </w:rPr>
        <w:t xml:space="preserve"> gebruikt kunnen worden als hulpmiddel en uitgangspunt. Deze zullen aangevuld en aangepast moeten worden op basis van de specifieke situatie van de betreffende </w:t>
      </w:r>
      <w:proofErr w:type="spellStart"/>
      <w:r w:rsidR="00DD58F5" w:rsidRPr="00B44C12">
        <w:rPr>
          <w:i/>
          <w:iCs/>
          <w:szCs w:val="20"/>
        </w:rPr>
        <w:t>e</w:t>
      </w:r>
      <w:r w:rsidRPr="00B44C12">
        <w:rPr>
          <w:i/>
          <w:iCs/>
          <w:szCs w:val="20"/>
        </w:rPr>
        <w:t>nerg</w:t>
      </w:r>
      <w:r w:rsidR="00236E65">
        <w:rPr>
          <w:i/>
          <w:iCs/>
          <w:szCs w:val="20"/>
        </w:rPr>
        <w:t>ie</w:t>
      </w:r>
      <w:r w:rsidR="00DD58F5" w:rsidRPr="00B44C12">
        <w:rPr>
          <w:i/>
          <w:iCs/>
          <w:szCs w:val="20"/>
        </w:rPr>
        <w:t>h</w:t>
      </w:r>
      <w:r w:rsidRPr="00B44C12">
        <w:rPr>
          <w:i/>
          <w:iCs/>
          <w:szCs w:val="20"/>
        </w:rPr>
        <w:t>ub</w:t>
      </w:r>
      <w:proofErr w:type="spellEnd"/>
      <w:r w:rsidRPr="00B44C12">
        <w:rPr>
          <w:i/>
          <w:iCs/>
          <w:szCs w:val="20"/>
        </w:rPr>
        <w:t xml:space="preserve"> en het door de netbeheerder aangeboden Groeps-CBC. </w:t>
      </w:r>
      <w:r w:rsidR="00DD58F5" w:rsidRPr="00B44C12">
        <w:rPr>
          <w:i/>
          <w:iCs/>
          <w:szCs w:val="20"/>
        </w:rPr>
        <w:t xml:space="preserve">De verschillende contracten dienen goed op elkaar aan te sluiten. </w:t>
      </w:r>
      <w:r w:rsidRPr="00B44C12">
        <w:rPr>
          <w:i/>
          <w:iCs/>
          <w:szCs w:val="20"/>
        </w:rPr>
        <w:t>De templates zijn opgesteld voor het Groeps-CBC en niet voor andere netcongestieproducten die (mogelijk) aangeboden (zullen) worden door netbeheerders. Waar mogelijk zijn de onderdelen die nog ingevuld en aangevuld moeten worden tussen [</w:t>
      </w:r>
      <w:r w:rsidR="00DD58F5" w:rsidRPr="00B44C12">
        <w:rPr>
          <w:i/>
          <w:iCs/>
          <w:szCs w:val="20"/>
          <w:highlight w:val="lightGray"/>
        </w:rPr>
        <w:t>.</w:t>
      </w:r>
      <w:r w:rsidRPr="00B44C12">
        <w:rPr>
          <w:i/>
          <w:iCs/>
          <w:szCs w:val="20"/>
          <w:highlight w:val="lightGray"/>
        </w:rPr>
        <w:t>..</w:t>
      </w:r>
      <w:r w:rsidRPr="00B44C12">
        <w:rPr>
          <w:i/>
          <w:iCs/>
          <w:szCs w:val="20"/>
        </w:rPr>
        <w:t xml:space="preserve">] aangegeven. Ook is in de voetnoten aangegeven welke eventuele keuzes ten grondslag liggen aan de tekst in de templates. Iedere </w:t>
      </w:r>
      <w:proofErr w:type="spellStart"/>
      <w:r w:rsidR="00DD58F5" w:rsidRPr="00B44C12">
        <w:rPr>
          <w:i/>
          <w:iCs/>
          <w:szCs w:val="20"/>
        </w:rPr>
        <w:t>e</w:t>
      </w:r>
      <w:r w:rsidRPr="00B44C12">
        <w:rPr>
          <w:i/>
          <w:iCs/>
          <w:szCs w:val="20"/>
        </w:rPr>
        <w:t>nerg</w:t>
      </w:r>
      <w:r w:rsidR="00236E65">
        <w:rPr>
          <w:i/>
          <w:iCs/>
          <w:szCs w:val="20"/>
        </w:rPr>
        <w:t>ie</w:t>
      </w:r>
      <w:r w:rsidR="00DD58F5" w:rsidRPr="00B44C12">
        <w:rPr>
          <w:i/>
          <w:iCs/>
          <w:szCs w:val="20"/>
        </w:rPr>
        <w:t>h</w:t>
      </w:r>
      <w:r w:rsidRPr="00B44C12">
        <w:rPr>
          <w:i/>
          <w:iCs/>
          <w:szCs w:val="20"/>
        </w:rPr>
        <w:t>ub</w:t>
      </w:r>
      <w:proofErr w:type="spellEnd"/>
      <w:r w:rsidRPr="00B44C12">
        <w:rPr>
          <w:i/>
          <w:iCs/>
          <w:szCs w:val="20"/>
        </w:rPr>
        <w:t xml:space="preserve"> zal moeten beoordelen of de templates passend zijn en waar deze nog aangepast en/of aangevuld moeten worden. </w:t>
      </w:r>
    </w:p>
    <w:p w14:paraId="7C00E2DC" w14:textId="77777777" w:rsidR="00AC2CDB" w:rsidRPr="00B44C12" w:rsidRDefault="00AC2CDB" w:rsidP="00B44C12">
      <w:pPr>
        <w:spacing w:line="240" w:lineRule="atLeast"/>
        <w:jc w:val="both"/>
        <w:rPr>
          <w:i/>
          <w:iCs/>
          <w:szCs w:val="20"/>
        </w:rPr>
      </w:pPr>
    </w:p>
    <w:p w14:paraId="490C03F6" w14:textId="42D4F2B4" w:rsidR="00AC2CDB" w:rsidRPr="00B44C12" w:rsidRDefault="00AC2CDB" w:rsidP="00B44C12">
      <w:pPr>
        <w:spacing w:line="240" w:lineRule="atLeast"/>
        <w:jc w:val="both"/>
        <w:rPr>
          <w:i/>
          <w:iCs/>
          <w:szCs w:val="20"/>
        </w:rPr>
      </w:pPr>
      <w:r w:rsidRPr="00B44C12">
        <w:rPr>
          <w:i/>
          <w:iCs/>
          <w:szCs w:val="20"/>
        </w:rPr>
        <w:t xml:space="preserve">Dit document is opgesteld in opdracht van </w:t>
      </w:r>
      <w:proofErr w:type="spellStart"/>
      <w:r w:rsidRPr="00B44C12">
        <w:rPr>
          <w:i/>
          <w:iCs/>
          <w:szCs w:val="20"/>
        </w:rPr>
        <w:t>Invest</w:t>
      </w:r>
      <w:proofErr w:type="spellEnd"/>
      <w:r w:rsidR="00DD58F5" w:rsidRPr="00B44C12">
        <w:rPr>
          <w:i/>
          <w:iCs/>
          <w:szCs w:val="20"/>
        </w:rPr>
        <w:t>-</w:t>
      </w:r>
      <w:r w:rsidRPr="00B44C12">
        <w:rPr>
          <w:i/>
          <w:iCs/>
          <w:szCs w:val="20"/>
        </w:rPr>
        <w:t xml:space="preserve">NL door Kennedy Van der Laan. De template is gebaseerd op </w:t>
      </w:r>
      <w:r w:rsidR="00394E97">
        <w:rPr>
          <w:i/>
          <w:iCs/>
          <w:szCs w:val="20"/>
        </w:rPr>
        <w:t>het</w:t>
      </w:r>
      <w:r w:rsidRPr="00B44C12">
        <w:rPr>
          <w:i/>
          <w:iCs/>
          <w:szCs w:val="20"/>
        </w:rPr>
        <w:t xml:space="preserve"> Groeps-CBC</w:t>
      </w:r>
      <w:r w:rsidR="0022008B">
        <w:rPr>
          <w:i/>
          <w:iCs/>
          <w:szCs w:val="20"/>
        </w:rPr>
        <w:t xml:space="preserve"> van 3 oktober 2024</w:t>
      </w:r>
      <w:r w:rsidRPr="00B44C12">
        <w:rPr>
          <w:i/>
          <w:iCs/>
          <w:szCs w:val="20"/>
        </w:rPr>
        <w:t xml:space="preserve"> zoals gepubliceerd door de netbeheerders gezamenlijk, zie [</w:t>
      </w:r>
      <w:r w:rsidRPr="00B44C12">
        <w:rPr>
          <w:i/>
          <w:iCs/>
          <w:szCs w:val="20"/>
          <w:highlight w:val="yellow"/>
        </w:rPr>
        <w:t>link</w:t>
      </w:r>
      <w:r w:rsidRPr="00B44C12">
        <w:rPr>
          <w:i/>
          <w:iCs/>
          <w:szCs w:val="20"/>
        </w:rPr>
        <w:t>]. Dit document betreft geen juridisch advies en de opstellers hiervan aanvaarden geen aansprakelijkheid voor enige onvolkomenheid.</w:t>
      </w:r>
    </w:p>
    <w:bookmarkEnd w:id="0"/>
    <w:p w14:paraId="6D00DFE3" w14:textId="77777777" w:rsidR="00AC2CDB" w:rsidRPr="00B44C12" w:rsidRDefault="00AC2CDB" w:rsidP="00B44C12">
      <w:pPr>
        <w:spacing w:line="240" w:lineRule="atLeast"/>
        <w:jc w:val="both"/>
        <w:rPr>
          <w:i/>
          <w:iCs/>
          <w:szCs w:val="20"/>
        </w:rPr>
      </w:pPr>
    </w:p>
    <w:p w14:paraId="31A8AEF8" w14:textId="77777777" w:rsidR="00AC2CDB" w:rsidRPr="00B44C12" w:rsidRDefault="00AC2CDB" w:rsidP="00B44C12">
      <w:pPr>
        <w:spacing w:line="240" w:lineRule="atLeast"/>
        <w:jc w:val="both"/>
        <w:rPr>
          <w:i/>
          <w:iCs/>
          <w:szCs w:val="20"/>
        </w:rPr>
      </w:pPr>
      <w:r w:rsidRPr="00B44C12">
        <w:rPr>
          <w:i/>
          <w:iCs/>
          <w:szCs w:val="20"/>
          <w:u w:val="single"/>
        </w:rPr>
        <w:t>Ad (B) Ledenovereenkomst</w:t>
      </w:r>
      <w:r w:rsidRPr="00B44C12">
        <w:rPr>
          <w:i/>
          <w:iCs/>
          <w:szCs w:val="20"/>
        </w:rPr>
        <w:t xml:space="preserve"> </w:t>
      </w:r>
    </w:p>
    <w:p w14:paraId="2F4D2BB3" w14:textId="00831BB8" w:rsidR="00AC2CDB" w:rsidRPr="00B44C12" w:rsidRDefault="00AC2CDB" w:rsidP="00B44C12">
      <w:pPr>
        <w:spacing w:line="240" w:lineRule="atLeast"/>
        <w:jc w:val="both"/>
        <w:rPr>
          <w:i/>
          <w:iCs/>
          <w:szCs w:val="20"/>
        </w:rPr>
      </w:pPr>
      <w:r w:rsidRPr="00B44C12">
        <w:rPr>
          <w:i/>
          <w:iCs/>
          <w:szCs w:val="20"/>
        </w:rPr>
        <w:t xml:space="preserve">De Ledenovereenkomst zal tussen ieder individueel Lid en de </w:t>
      </w:r>
      <w:r w:rsidR="00DD58F5" w:rsidRPr="00B44C12">
        <w:rPr>
          <w:i/>
          <w:iCs/>
          <w:szCs w:val="20"/>
        </w:rPr>
        <w:t>C</w:t>
      </w:r>
      <w:r w:rsidRPr="00B44C12">
        <w:rPr>
          <w:i/>
          <w:iCs/>
          <w:szCs w:val="20"/>
        </w:rPr>
        <w:t xml:space="preserve">oöperatie gesloten worden en regelt de rechten en verplichtingen van het Lid. De Ledenovereenkomst gaat ervanuit dat alle Leden toetreden tot het Groeps-CBC. Daarbij merken wij op dat niet de </w:t>
      </w:r>
      <w:r w:rsidR="00394E97">
        <w:rPr>
          <w:i/>
          <w:iCs/>
          <w:szCs w:val="20"/>
        </w:rPr>
        <w:t>C</w:t>
      </w:r>
      <w:r w:rsidRPr="00B44C12">
        <w:rPr>
          <w:i/>
          <w:iCs/>
          <w:szCs w:val="20"/>
        </w:rPr>
        <w:t>oöperatie</w:t>
      </w:r>
      <w:r w:rsidR="00DF3323">
        <w:rPr>
          <w:i/>
          <w:iCs/>
          <w:szCs w:val="20"/>
        </w:rPr>
        <w:t>,</w:t>
      </w:r>
      <w:r w:rsidRPr="00B44C12">
        <w:rPr>
          <w:i/>
          <w:iCs/>
          <w:szCs w:val="20"/>
        </w:rPr>
        <w:t xml:space="preserve"> maar de Netbeheerder bepaalt of een Lid mag toetreden tot het Groeps-CBC. </w:t>
      </w:r>
      <w:r w:rsidR="00DD58F5" w:rsidRPr="00B44C12">
        <w:rPr>
          <w:i/>
          <w:iCs/>
          <w:szCs w:val="20"/>
        </w:rPr>
        <w:t xml:space="preserve">Een belangrijk </w:t>
      </w:r>
      <w:r w:rsidRPr="00B44C12">
        <w:rPr>
          <w:i/>
          <w:iCs/>
          <w:szCs w:val="20"/>
        </w:rPr>
        <w:t xml:space="preserve">doel van de Ledenovereenkomst is om te waarborgen dat </w:t>
      </w:r>
      <w:r w:rsidR="00DD58F5" w:rsidRPr="00B44C12">
        <w:rPr>
          <w:i/>
          <w:iCs/>
          <w:szCs w:val="20"/>
        </w:rPr>
        <w:t>voldaan kan worden</w:t>
      </w:r>
      <w:r w:rsidRPr="00B44C12">
        <w:rPr>
          <w:i/>
          <w:iCs/>
          <w:szCs w:val="20"/>
        </w:rPr>
        <w:t xml:space="preserve"> aan het Groeps-CB</w:t>
      </w:r>
      <w:r w:rsidR="00DD58F5" w:rsidRPr="00B44C12">
        <w:rPr>
          <w:i/>
          <w:iCs/>
          <w:szCs w:val="20"/>
        </w:rPr>
        <w:t>C</w:t>
      </w:r>
      <w:r w:rsidRPr="00B44C12">
        <w:rPr>
          <w:i/>
          <w:iCs/>
          <w:szCs w:val="20"/>
        </w:rPr>
        <w:t xml:space="preserve">. </w:t>
      </w:r>
      <w:r w:rsidR="00DD58F5" w:rsidRPr="00B44C12">
        <w:rPr>
          <w:i/>
          <w:iCs/>
          <w:szCs w:val="20"/>
        </w:rPr>
        <w:t xml:space="preserve">Daarvoor zijn o.a. </w:t>
      </w:r>
      <w:r w:rsidRPr="00B44C12">
        <w:rPr>
          <w:i/>
          <w:iCs/>
          <w:szCs w:val="20"/>
        </w:rPr>
        <w:t>verplichtingen om bepaalde informatie te delen, medewerking te verlenen aan sturing en dergelijke</w:t>
      </w:r>
      <w:r w:rsidR="00DD58F5" w:rsidRPr="00B44C12">
        <w:rPr>
          <w:i/>
          <w:iCs/>
          <w:szCs w:val="20"/>
        </w:rPr>
        <w:t xml:space="preserve"> opgenomen</w:t>
      </w:r>
      <w:r w:rsidRPr="00B44C12">
        <w:rPr>
          <w:i/>
          <w:iCs/>
          <w:szCs w:val="20"/>
        </w:rPr>
        <w:t>. Daarnaast bevat de Ledenovereenkomst bepalingen omtrent de</w:t>
      </w:r>
      <w:r w:rsidR="00DD58F5" w:rsidRPr="00B44C12">
        <w:rPr>
          <w:i/>
          <w:iCs/>
          <w:szCs w:val="20"/>
        </w:rPr>
        <w:t xml:space="preserve"> vergoedingen</w:t>
      </w:r>
      <w:r w:rsidRPr="00B44C12">
        <w:rPr>
          <w:i/>
          <w:iCs/>
          <w:szCs w:val="20"/>
        </w:rPr>
        <w:t xml:space="preserve"> financiën. In aanvulling op de Ledenovereenkomst kan een Installatie Overeenkomst gesloten worden, zie Ad (C). </w:t>
      </w:r>
    </w:p>
    <w:p w14:paraId="4B245B96" w14:textId="77777777" w:rsidR="00B84A66" w:rsidRPr="00B44C12" w:rsidRDefault="00B84A66" w:rsidP="00B44C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cs="Arial"/>
          <w:b/>
          <w:color w:val="000000"/>
          <w:szCs w:val="20"/>
        </w:rPr>
      </w:pPr>
    </w:p>
    <w:p w14:paraId="1D4735CB" w14:textId="77777777" w:rsidR="00B31D1E" w:rsidRPr="00B44C12" w:rsidRDefault="00B31D1E" w:rsidP="00B44C12">
      <w:pPr>
        <w:spacing w:after="200" w:line="276" w:lineRule="auto"/>
        <w:jc w:val="both"/>
        <w:rPr>
          <w:rFonts w:cs="Arial"/>
          <w:b/>
          <w:color w:val="000000"/>
          <w:szCs w:val="20"/>
        </w:rPr>
      </w:pPr>
      <w:r w:rsidRPr="00B44C12">
        <w:rPr>
          <w:rFonts w:cs="Arial"/>
          <w:b/>
          <w:color w:val="000000"/>
          <w:szCs w:val="20"/>
        </w:rPr>
        <w:br w:type="page"/>
      </w:r>
    </w:p>
    <w:p w14:paraId="110967EA" w14:textId="77777777" w:rsidR="00AC2CDB" w:rsidRDefault="00AC2CDB" w:rsidP="00FC05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rFonts w:cs="Arial"/>
          <w:b/>
          <w:color w:val="000000"/>
          <w:szCs w:val="20"/>
        </w:rPr>
      </w:pPr>
    </w:p>
    <w:p w14:paraId="3C7A3FAB" w14:textId="77777777" w:rsidR="00AC2CDB" w:rsidRDefault="00AC2CDB" w:rsidP="00FC05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rFonts w:cs="Arial"/>
          <w:b/>
          <w:color w:val="000000"/>
          <w:szCs w:val="20"/>
        </w:rPr>
      </w:pPr>
    </w:p>
    <w:p w14:paraId="6B389FB1" w14:textId="77777777" w:rsidR="00AC2CDB" w:rsidRDefault="00AC2CDB" w:rsidP="00FC05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rFonts w:cs="Arial"/>
          <w:b/>
          <w:color w:val="000000"/>
          <w:szCs w:val="20"/>
        </w:rPr>
      </w:pPr>
    </w:p>
    <w:p w14:paraId="7362F52D" w14:textId="77777777" w:rsidR="00AC2CDB" w:rsidRDefault="00AC2CDB" w:rsidP="00FC05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rFonts w:cs="Arial"/>
          <w:b/>
          <w:color w:val="000000"/>
          <w:szCs w:val="20"/>
        </w:rPr>
      </w:pPr>
    </w:p>
    <w:p w14:paraId="24448361" w14:textId="30E42C0A" w:rsidR="00B84A66" w:rsidRPr="00B84A66" w:rsidRDefault="00B84A66" w:rsidP="00FC05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rFonts w:cs="Arial"/>
          <w:b/>
          <w:color w:val="000000"/>
          <w:szCs w:val="20"/>
        </w:rPr>
      </w:pPr>
      <w:r w:rsidRPr="00B84A66">
        <w:rPr>
          <w:rFonts w:cs="Arial"/>
          <w:b/>
          <w:color w:val="000000"/>
          <w:szCs w:val="20"/>
        </w:rPr>
        <w:t>LEDENOVEREENKOMST</w:t>
      </w:r>
    </w:p>
    <w:p w14:paraId="7370F56E" w14:textId="77777777" w:rsidR="00B84A66" w:rsidRPr="00B84A66" w:rsidRDefault="00B84A66" w:rsidP="00FC05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rFonts w:cs="Arial"/>
          <w:b/>
          <w:color w:val="000000"/>
          <w:szCs w:val="20"/>
        </w:rPr>
      </w:pPr>
    </w:p>
    <w:p w14:paraId="4F846AF4" w14:textId="77777777" w:rsidR="00B84A66" w:rsidRPr="00B84A66" w:rsidRDefault="00B84A66" w:rsidP="00FC05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rFonts w:cs="Arial"/>
          <w:b/>
          <w:color w:val="000000"/>
          <w:szCs w:val="20"/>
        </w:rPr>
      </w:pPr>
    </w:p>
    <w:p w14:paraId="2608055C" w14:textId="77777777" w:rsidR="00B84A66" w:rsidRPr="00B84A66" w:rsidRDefault="00B84A66" w:rsidP="00FC05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rFonts w:cs="Arial"/>
          <w:b/>
          <w:color w:val="000000"/>
          <w:szCs w:val="20"/>
        </w:rPr>
      </w:pPr>
    </w:p>
    <w:p w14:paraId="1CC2516C" w14:textId="77777777" w:rsidR="00B84A66" w:rsidRPr="00B84A66" w:rsidRDefault="00B84A66" w:rsidP="00FC05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rFonts w:cs="Arial"/>
          <w:b/>
          <w:color w:val="000000"/>
          <w:szCs w:val="20"/>
        </w:rPr>
      </w:pPr>
    </w:p>
    <w:p w14:paraId="65BA5C25" w14:textId="77777777" w:rsidR="00B84A66" w:rsidRPr="00B84A66" w:rsidRDefault="00B84A66" w:rsidP="00FC05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rFonts w:cs="Arial"/>
          <w:b/>
          <w:color w:val="000000"/>
          <w:szCs w:val="20"/>
        </w:rPr>
      </w:pPr>
    </w:p>
    <w:p w14:paraId="396DF552" w14:textId="77777777" w:rsidR="00B84A66" w:rsidRPr="00B84A66" w:rsidRDefault="00B84A66" w:rsidP="00FC05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rFonts w:cs="Arial"/>
          <w:b/>
          <w:color w:val="000000"/>
          <w:szCs w:val="20"/>
        </w:rPr>
      </w:pPr>
      <w:r w:rsidRPr="00B84A66">
        <w:rPr>
          <w:rFonts w:cs="Arial"/>
          <w:b/>
          <w:color w:val="000000"/>
          <w:szCs w:val="20"/>
        </w:rPr>
        <w:t>tussen</w:t>
      </w:r>
    </w:p>
    <w:p w14:paraId="4A692A9F" w14:textId="77777777" w:rsidR="00B84A66" w:rsidRPr="00B84A66" w:rsidRDefault="00B84A66" w:rsidP="00FC0512">
      <w:pPr>
        <w:widowControl w:val="0"/>
        <w:spacing w:line="276" w:lineRule="auto"/>
        <w:jc w:val="center"/>
        <w:rPr>
          <w:rFonts w:cs="Arial"/>
          <w:b/>
          <w:i/>
          <w:color w:val="auto"/>
          <w:szCs w:val="20"/>
        </w:rPr>
      </w:pPr>
    </w:p>
    <w:p w14:paraId="3F94FBD0" w14:textId="77777777" w:rsidR="00B84A66" w:rsidRPr="00B84A66" w:rsidRDefault="00B84A66" w:rsidP="00FC0512">
      <w:pPr>
        <w:widowControl w:val="0"/>
        <w:spacing w:line="276" w:lineRule="auto"/>
        <w:jc w:val="center"/>
        <w:rPr>
          <w:rFonts w:cs="Arial"/>
          <w:b/>
          <w:i/>
          <w:color w:val="auto"/>
          <w:szCs w:val="20"/>
        </w:rPr>
      </w:pPr>
    </w:p>
    <w:p w14:paraId="518D4389" w14:textId="77777777" w:rsidR="00B84A66" w:rsidRPr="00B84A66" w:rsidRDefault="00B84A66" w:rsidP="00FC0512">
      <w:pPr>
        <w:widowControl w:val="0"/>
        <w:spacing w:line="276" w:lineRule="auto"/>
        <w:jc w:val="center"/>
        <w:rPr>
          <w:rFonts w:cs="Arial"/>
          <w:b/>
          <w:i/>
          <w:color w:val="auto"/>
          <w:szCs w:val="20"/>
        </w:rPr>
      </w:pPr>
    </w:p>
    <w:p w14:paraId="27FB7854" w14:textId="208D0018" w:rsidR="00B84A66" w:rsidRPr="00B84A66" w:rsidRDefault="00B84A66" w:rsidP="00FC0512">
      <w:pPr>
        <w:widowControl w:val="0"/>
        <w:spacing w:line="276" w:lineRule="auto"/>
        <w:jc w:val="center"/>
        <w:rPr>
          <w:rFonts w:cs="Arial"/>
          <w:b/>
          <w:bCs/>
          <w:color w:val="auto"/>
          <w:szCs w:val="20"/>
        </w:rPr>
      </w:pPr>
      <w:r w:rsidRPr="00B531F9">
        <w:rPr>
          <w:rFonts w:cs="Arial"/>
          <w:b/>
          <w:bCs/>
          <w:color w:val="auto"/>
          <w:szCs w:val="20"/>
        </w:rPr>
        <w:t>[</w:t>
      </w:r>
      <w:r w:rsidRPr="00B85790">
        <w:rPr>
          <w:rFonts w:cs="Arial"/>
          <w:b/>
          <w:bCs/>
          <w:color w:val="auto"/>
          <w:szCs w:val="20"/>
          <w:highlight w:val="lightGray"/>
        </w:rPr>
        <w:t>naam Coöperatie</w:t>
      </w:r>
      <w:r w:rsidRPr="00CF6DE9">
        <w:rPr>
          <w:rFonts w:cs="Arial"/>
          <w:b/>
          <w:bCs/>
          <w:color w:val="auto"/>
          <w:szCs w:val="20"/>
        </w:rPr>
        <w:t>]</w:t>
      </w:r>
    </w:p>
    <w:p w14:paraId="7543E775" w14:textId="77777777" w:rsidR="00B84A66" w:rsidRPr="00B84A66" w:rsidRDefault="00B84A66" w:rsidP="00FC0512">
      <w:pPr>
        <w:widowControl w:val="0"/>
        <w:spacing w:line="276" w:lineRule="auto"/>
        <w:jc w:val="center"/>
        <w:rPr>
          <w:rFonts w:cs="Arial"/>
          <w:b/>
          <w:bCs/>
          <w:color w:val="auto"/>
          <w:szCs w:val="20"/>
        </w:rPr>
      </w:pPr>
    </w:p>
    <w:p w14:paraId="49137581" w14:textId="77777777" w:rsidR="00B84A66" w:rsidRPr="00B84A66" w:rsidRDefault="00B84A66" w:rsidP="00FC0512">
      <w:pPr>
        <w:widowControl w:val="0"/>
        <w:spacing w:line="276" w:lineRule="auto"/>
        <w:jc w:val="center"/>
        <w:rPr>
          <w:rFonts w:cs="Arial"/>
          <w:b/>
          <w:bCs/>
          <w:color w:val="auto"/>
          <w:szCs w:val="20"/>
        </w:rPr>
      </w:pPr>
    </w:p>
    <w:p w14:paraId="0A8FB567" w14:textId="77777777" w:rsidR="00B84A66" w:rsidRPr="00B84A66" w:rsidRDefault="00B84A66" w:rsidP="00FC0512">
      <w:pPr>
        <w:widowControl w:val="0"/>
        <w:spacing w:line="276" w:lineRule="auto"/>
        <w:ind w:right="8010"/>
        <w:jc w:val="center"/>
        <w:rPr>
          <w:rFonts w:cs="Arial"/>
          <w:b/>
          <w:bCs/>
          <w:color w:val="auto"/>
          <w:szCs w:val="20"/>
        </w:rPr>
      </w:pPr>
    </w:p>
    <w:p w14:paraId="462ED43C" w14:textId="77777777" w:rsidR="00B84A66" w:rsidRPr="00B84A66" w:rsidRDefault="00B84A66" w:rsidP="00FC0512">
      <w:pPr>
        <w:widowControl w:val="0"/>
        <w:spacing w:line="276" w:lineRule="auto"/>
        <w:jc w:val="center"/>
        <w:rPr>
          <w:rFonts w:cs="Arial"/>
          <w:b/>
          <w:bCs/>
          <w:color w:val="auto"/>
          <w:szCs w:val="20"/>
        </w:rPr>
      </w:pPr>
      <w:r w:rsidRPr="00B84A66">
        <w:rPr>
          <w:rFonts w:cs="Arial"/>
          <w:b/>
          <w:bCs/>
          <w:color w:val="auto"/>
          <w:szCs w:val="20"/>
        </w:rPr>
        <w:t>en</w:t>
      </w:r>
    </w:p>
    <w:p w14:paraId="0D90D4E5" w14:textId="77777777" w:rsidR="00B84A66" w:rsidRPr="00B84A66" w:rsidRDefault="00B84A66" w:rsidP="00FC0512">
      <w:pPr>
        <w:widowControl w:val="0"/>
        <w:spacing w:line="276" w:lineRule="auto"/>
        <w:jc w:val="center"/>
        <w:rPr>
          <w:rFonts w:cs="Arial"/>
          <w:b/>
          <w:bCs/>
          <w:color w:val="auto"/>
          <w:szCs w:val="20"/>
        </w:rPr>
      </w:pPr>
    </w:p>
    <w:p w14:paraId="08441988" w14:textId="77777777" w:rsidR="00B84A66" w:rsidRPr="00B84A66" w:rsidRDefault="00B84A66" w:rsidP="00FC0512">
      <w:pPr>
        <w:widowControl w:val="0"/>
        <w:spacing w:line="276" w:lineRule="auto"/>
        <w:jc w:val="center"/>
        <w:rPr>
          <w:rFonts w:cs="Arial"/>
          <w:b/>
          <w:bCs/>
          <w:color w:val="auto"/>
          <w:szCs w:val="20"/>
        </w:rPr>
      </w:pPr>
    </w:p>
    <w:p w14:paraId="37941CB2" w14:textId="77777777" w:rsidR="00B84A66" w:rsidRPr="00B84A66" w:rsidRDefault="00B84A66" w:rsidP="00FC0512">
      <w:pPr>
        <w:widowControl w:val="0"/>
        <w:spacing w:line="276" w:lineRule="auto"/>
        <w:jc w:val="center"/>
        <w:rPr>
          <w:rFonts w:cs="Arial"/>
          <w:b/>
          <w:bCs/>
          <w:color w:val="auto"/>
          <w:szCs w:val="20"/>
        </w:rPr>
      </w:pPr>
    </w:p>
    <w:p w14:paraId="481DAB89" w14:textId="77777777" w:rsidR="00B84A66" w:rsidRPr="00B84A66" w:rsidRDefault="00B84A66" w:rsidP="00FC0512">
      <w:pPr>
        <w:widowControl w:val="0"/>
        <w:spacing w:line="276" w:lineRule="auto"/>
        <w:jc w:val="center"/>
        <w:rPr>
          <w:rFonts w:cs="Arial"/>
          <w:b/>
          <w:bCs/>
          <w:color w:val="auto"/>
          <w:szCs w:val="20"/>
        </w:rPr>
      </w:pPr>
    </w:p>
    <w:p w14:paraId="354A7C90" w14:textId="77777777" w:rsidR="00B84A66" w:rsidRPr="00B84A66" w:rsidRDefault="00B84A66" w:rsidP="00FC0512">
      <w:pPr>
        <w:widowControl w:val="0"/>
        <w:spacing w:line="276" w:lineRule="auto"/>
        <w:jc w:val="center"/>
        <w:rPr>
          <w:rFonts w:cs="Arial"/>
          <w:b/>
          <w:bCs/>
          <w:color w:val="auto"/>
          <w:szCs w:val="20"/>
        </w:rPr>
      </w:pPr>
      <w:r w:rsidRPr="00B531F9">
        <w:rPr>
          <w:rFonts w:cs="Arial"/>
          <w:b/>
          <w:color w:val="auto"/>
          <w:szCs w:val="20"/>
        </w:rPr>
        <w:t>[</w:t>
      </w:r>
      <w:r w:rsidRPr="008E3F76">
        <w:rPr>
          <w:rFonts w:cs="Arial"/>
          <w:b/>
          <w:color w:val="auto"/>
          <w:szCs w:val="20"/>
          <w:highlight w:val="lightGray"/>
        </w:rPr>
        <w:t>Lid</w:t>
      </w:r>
      <w:r w:rsidRPr="00B531F9">
        <w:rPr>
          <w:rFonts w:cs="Arial"/>
          <w:b/>
          <w:color w:val="auto"/>
          <w:szCs w:val="20"/>
        </w:rPr>
        <w:t>]</w:t>
      </w:r>
    </w:p>
    <w:p w14:paraId="05997955" w14:textId="77777777" w:rsidR="00B84A66" w:rsidRPr="00B84A66" w:rsidRDefault="00B84A66" w:rsidP="00FC0512">
      <w:pPr>
        <w:widowControl w:val="0"/>
        <w:spacing w:line="276" w:lineRule="auto"/>
        <w:jc w:val="center"/>
        <w:rPr>
          <w:rFonts w:cs="Arial"/>
          <w:b/>
          <w:bCs/>
          <w:color w:val="auto"/>
          <w:szCs w:val="20"/>
        </w:rPr>
      </w:pPr>
    </w:p>
    <w:p w14:paraId="7DEA6CFC" w14:textId="5C495A94" w:rsidR="00B840CA" w:rsidRDefault="00B840CA" w:rsidP="00FC0512">
      <w:pPr>
        <w:spacing w:line="240" w:lineRule="atLeast"/>
        <w:jc w:val="center"/>
      </w:pPr>
    </w:p>
    <w:p w14:paraId="0524D302" w14:textId="70BFB523" w:rsidR="00B84A66" w:rsidRDefault="00B84A66" w:rsidP="00FC0512">
      <w:pPr>
        <w:spacing w:line="240" w:lineRule="atLeast"/>
        <w:jc w:val="center"/>
      </w:pPr>
    </w:p>
    <w:p w14:paraId="0594EF83" w14:textId="3DB5285E" w:rsidR="00B84A66" w:rsidRDefault="00B84A66" w:rsidP="00FC0512">
      <w:pPr>
        <w:spacing w:line="240" w:lineRule="atLeast"/>
        <w:jc w:val="center"/>
      </w:pPr>
    </w:p>
    <w:p w14:paraId="69DA6554" w14:textId="7A6E36C8" w:rsidR="00B84A66" w:rsidRDefault="00B84A66" w:rsidP="00FC0512">
      <w:pPr>
        <w:spacing w:line="240" w:lineRule="atLeast"/>
        <w:jc w:val="center"/>
      </w:pPr>
    </w:p>
    <w:p w14:paraId="35A59472" w14:textId="77777777" w:rsidR="00B84A66" w:rsidRDefault="00B84A66" w:rsidP="00FC0512">
      <w:pPr>
        <w:spacing w:line="240" w:lineRule="atLeast"/>
        <w:jc w:val="both"/>
        <w:sectPr w:rsidR="00B84A6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3B541DF1" w14:textId="77777777" w:rsidR="00B84A66" w:rsidRPr="0084390D" w:rsidRDefault="00B84A66" w:rsidP="005A721E">
      <w:pPr>
        <w:jc w:val="center"/>
        <w:rPr>
          <w:b/>
          <w:szCs w:val="20"/>
        </w:rPr>
      </w:pPr>
      <w:r w:rsidRPr="0084390D">
        <w:rPr>
          <w:b/>
          <w:szCs w:val="20"/>
        </w:rPr>
        <w:lastRenderedPageBreak/>
        <w:t>LEDENOVEREENKOMST</w:t>
      </w:r>
    </w:p>
    <w:p w14:paraId="250D69FD" w14:textId="01B27244" w:rsidR="00B84A66" w:rsidRPr="0084390D" w:rsidRDefault="00B84A66" w:rsidP="005A721E">
      <w:pPr>
        <w:jc w:val="center"/>
        <w:rPr>
          <w:szCs w:val="20"/>
        </w:rPr>
      </w:pPr>
      <w:r w:rsidRPr="00B531F9">
        <w:rPr>
          <w:b/>
          <w:bCs/>
          <w:szCs w:val="20"/>
        </w:rPr>
        <w:t>[</w:t>
      </w:r>
      <w:r w:rsidRPr="00B85790">
        <w:rPr>
          <w:b/>
          <w:bCs/>
          <w:szCs w:val="20"/>
          <w:highlight w:val="lightGray"/>
        </w:rPr>
        <w:t>naam Coöperatie</w:t>
      </w:r>
      <w:r>
        <w:rPr>
          <w:b/>
          <w:bCs/>
          <w:szCs w:val="20"/>
        </w:rPr>
        <w:t>]</w:t>
      </w:r>
    </w:p>
    <w:p w14:paraId="0EA7D4AC" w14:textId="77777777" w:rsidR="00B84A66" w:rsidRPr="0084390D" w:rsidRDefault="00B84A66" w:rsidP="00FC0512">
      <w:pPr>
        <w:jc w:val="both"/>
        <w:rPr>
          <w:b/>
          <w:szCs w:val="20"/>
          <w:u w:val="single"/>
        </w:rPr>
      </w:pPr>
    </w:p>
    <w:p w14:paraId="57968214" w14:textId="77777777" w:rsidR="00B84A66" w:rsidRPr="0084390D" w:rsidRDefault="00B84A66" w:rsidP="00FC0512">
      <w:pPr>
        <w:autoSpaceDE w:val="0"/>
        <w:autoSpaceDN w:val="0"/>
        <w:adjustRightInd w:val="0"/>
        <w:jc w:val="both"/>
        <w:rPr>
          <w:szCs w:val="20"/>
        </w:rPr>
      </w:pPr>
      <w:r w:rsidRPr="0084390D">
        <w:rPr>
          <w:b/>
          <w:bCs/>
          <w:szCs w:val="20"/>
        </w:rPr>
        <w:t xml:space="preserve">DE ONDERGETEKENDEN: </w:t>
      </w:r>
    </w:p>
    <w:p w14:paraId="440930ED" w14:textId="77777777" w:rsidR="00B84A66" w:rsidRPr="0084390D" w:rsidRDefault="00B84A66" w:rsidP="00FC0512">
      <w:pPr>
        <w:jc w:val="both"/>
        <w:rPr>
          <w:szCs w:val="20"/>
        </w:rPr>
      </w:pPr>
    </w:p>
    <w:p w14:paraId="2FA6D103" w14:textId="3CA47A73" w:rsidR="00B84A66" w:rsidRPr="0084390D" w:rsidRDefault="00B84A66" w:rsidP="00FC0512">
      <w:pPr>
        <w:tabs>
          <w:tab w:val="left" w:pos="425"/>
        </w:tabs>
        <w:suppressAutoHyphens/>
        <w:ind w:left="425" w:hanging="425"/>
        <w:jc w:val="both"/>
        <w:rPr>
          <w:szCs w:val="20"/>
          <w:lang w:eastAsia="en-US"/>
        </w:rPr>
      </w:pPr>
      <w:r w:rsidRPr="0084390D">
        <w:rPr>
          <w:szCs w:val="20"/>
          <w:lang w:eastAsia="en-US"/>
        </w:rPr>
        <w:t>1.</w:t>
      </w:r>
      <w:r w:rsidRPr="0084390D">
        <w:rPr>
          <w:szCs w:val="20"/>
        </w:rPr>
        <w:tab/>
      </w:r>
      <w:r w:rsidRPr="0084390D">
        <w:rPr>
          <w:szCs w:val="20"/>
          <w:lang w:eastAsia="en-US"/>
        </w:rPr>
        <w:t xml:space="preserve"> </w:t>
      </w:r>
      <w:r w:rsidRPr="00B84A66">
        <w:rPr>
          <w:b/>
          <w:bCs/>
          <w:szCs w:val="20"/>
          <w:lang w:eastAsia="en-US"/>
        </w:rPr>
        <w:t>[</w:t>
      </w:r>
      <w:r w:rsidRPr="00B85790">
        <w:rPr>
          <w:b/>
          <w:bCs/>
          <w:szCs w:val="20"/>
          <w:highlight w:val="lightGray"/>
          <w:lang w:eastAsia="en-US"/>
        </w:rPr>
        <w:t>naam Coöperatie</w:t>
      </w:r>
      <w:r w:rsidRPr="00B84A66">
        <w:rPr>
          <w:b/>
          <w:bCs/>
          <w:szCs w:val="20"/>
          <w:lang w:eastAsia="en-US"/>
        </w:rPr>
        <w:t>]</w:t>
      </w:r>
      <w:r w:rsidRPr="0084390D">
        <w:rPr>
          <w:szCs w:val="20"/>
        </w:rPr>
        <w:t xml:space="preserve">, </w:t>
      </w:r>
      <w:bookmarkStart w:id="1" w:name="_Hlk110351201"/>
      <w:r w:rsidRPr="0084390D">
        <w:rPr>
          <w:szCs w:val="20"/>
          <w:lang w:eastAsia="en-US"/>
        </w:rPr>
        <w:t xml:space="preserve">statutair gevestigd te </w:t>
      </w:r>
      <w:r>
        <w:rPr>
          <w:szCs w:val="20"/>
          <w:lang w:eastAsia="en-US"/>
        </w:rPr>
        <w:t>[</w:t>
      </w:r>
      <w:r w:rsidRPr="00B85790">
        <w:rPr>
          <w:szCs w:val="20"/>
          <w:highlight w:val="lightGray"/>
          <w:lang w:eastAsia="en-US"/>
        </w:rPr>
        <w:t>plaats</w:t>
      </w:r>
      <w:r w:rsidRPr="00B531F9">
        <w:rPr>
          <w:szCs w:val="20"/>
          <w:lang w:eastAsia="en-US"/>
        </w:rPr>
        <w:t>],</w:t>
      </w:r>
      <w:r w:rsidRPr="0084390D">
        <w:rPr>
          <w:szCs w:val="20"/>
          <w:lang w:eastAsia="en-US"/>
        </w:rPr>
        <w:t xml:space="preserve"> kantoorhoudende aan </w:t>
      </w:r>
      <w:r w:rsidRPr="00B531F9">
        <w:rPr>
          <w:szCs w:val="20"/>
          <w:lang w:eastAsia="en-US"/>
        </w:rPr>
        <w:t>[</w:t>
      </w:r>
      <w:r w:rsidRPr="00B85790">
        <w:rPr>
          <w:szCs w:val="20"/>
          <w:highlight w:val="lightGray"/>
          <w:lang w:eastAsia="en-US"/>
        </w:rPr>
        <w:t>straat + huisnummer</w:t>
      </w:r>
      <w:r>
        <w:rPr>
          <w:szCs w:val="20"/>
          <w:lang w:eastAsia="en-US"/>
        </w:rPr>
        <w:t>]</w:t>
      </w:r>
      <w:r w:rsidRPr="0084390D">
        <w:rPr>
          <w:szCs w:val="20"/>
          <w:lang w:eastAsia="en-US"/>
        </w:rPr>
        <w:t xml:space="preserve"> (</w:t>
      </w:r>
      <w:r w:rsidRPr="00B85790">
        <w:rPr>
          <w:szCs w:val="20"/>
          <w:lang w:eastAsia="en-US"/>
        </w:rPr>
        <w:t>[</w:t>
      </w:r>
      <w:r w:rsidRPr="00B85790">
        <w:rPr>
          <w:szCs w:val="20"/>
          <w:highlight w:val="lightGray"/>
          <w:lang w:eastAsia="en-US"/>
        </w:rPr>
        <w:t>postcode</w:t>
      </w:r>
      <w:r w:rsidRPr="00B531F9">
        <w:rPr>
          <w:szCs w:val="20"/>
          <w:lang w:eastAsia="en-US"/>
        </w:rPr>
        <w:t>]</w:t>
      </w:r>
      <w:r w:rsidRPr="0084390D">
        <w:rPr>
          <w:szCs w:val="20"/>
          <w:lang w:eastAsia="en-US"/>
        </w:rPr>
        <w:t xml:space="preserve">) te </w:t>
      </w:r>
      <w:r>
        <w:rPr>
          <w:szCs w:val="20"/>
          <w:lang w:eastAsia="en-US"/>
        </w:rPr>
        <w:t>[</w:t>
      </w:r>
      <w:r w:rsidRPr="00B85790">
        <w:rPr>
          <w:szCs w:val="20"/>
          <w:highlight w:val="lightGray"/>
          <w:lang w:eastAsia="en-US"/>
        </w:rPr>
        <w:t>plaats</w:t>
      </w:r>
      <w:r>
        <w:rPr>
          <w:szCs w:val="20"/>
          <w:lang w:eastAsia="en-US"/>
        </w:rPr>
        <w:t>]</w:t>
      </w:r>
      <w:r w:rsidRPr="0084390D">
        <w:rPr>
          <w:szCs w:val="20"/>
        </w:rPr>
        <w:t>, Nederland</w:t>
      </w:r>
      <w:r w:rsidRPr="0084390D">
        <w:rPr>
          <w:szCs w:val="20"/>
          <w:lang w:eastAsia="en-US"/>
        </w:rPr>
        <w:t xml:space="preserve">, ingeschreven in het handelsregister onder nummer </w:t>
      </w:r>
      <w:bookmarkStart w:id="2" w:name="returnBM"/>
      <w:bookmarkEnd w:id="2"/>
      <w:r w:rsidRPr="00B531F9">
        <w:rPr>
          <w:szCs w:val="20"/>
          <w:lang w:eastAsia="en-US"/>
        </w:rPr>
        <w:t>[</w:t>
      </w:r>
      <w:proofErr w:type="spellStart"/>
      <w:r w:rsidRPr="00B85790">
        <w:rPr>
          <w:szCs w:val="20"/>
          <w:highlight w:val="lightGray"/>
          <w:lang w:eastAsia="en-US"/>
        </w:rPr>
        <w:t>kvk</w:t>
      </w:r>
      <w:proofErr w:type="spellEnd"/>
      <w:r w:rsidRPr="00B85790">
        <w:rPr>
          <w:szCs w:val="20"/>
          <w:highlight w:val="lightGray"/>
          <w:lang w:eastAsia="en-US"/>
        </w:rPr>
        <w:t>-nummer</w:t>
      </w:r>
      <w:r w:rsidRPr="00B531F9">
        <w:rPr>
          <w:szCs w:val="20"/>
          <w:lang w:eastAsia="en-US"/>
        </w:rPr>
        <w:t>]</w:t>
      </w:r>
      <w:r w:rsidRPr="0084390D">
        <w:rPr>
          <w:szCs w:val="20"/>
          <w:lang w:eastAsia="en-US"/>
        </w:rPr>
        <w:t>, ("</w:t>
      </w:r>
      <w:r w:rsidRPr="0084390D">
        <w:rPr>
          <w:b/>
          <w:bCs/>
          <w:szCs w:val="20"/>
          <w:lang w:eastAsia="en-US"/>
        </w:rPr>
        <w:t>Coöperatie</w:t>
      </w:r>
      <w:r w:rsidRPr="0084390D">
        <w:rPr>
          <w:szCs w:val="20"/>
          <w:lang w:eastAsia="en-US"/>
        </w:rPr>
        <w:t>");</w:t>
      </w:r>
      <w:bookmarkEnd w:id="1"/>
    </w:p>
    <w:p w14:paraId="2DAD1C8F" w14:textId="77777777" w:rsidR="00B84A66" w:rsidRPr="0084390D" w:rsidRDefault="00B84A66" w:rsidP="00FC0512">
      <w:pPr>
        <w:tabs>
          <w:tab w:val="left" w:pos="425"/>
        </w:tabs>
        <w:suppressAutoHyphens/>
        <w:jc w:val="both"/>
        <w:rPr>
          <w:szCs w:val="20"/>
          <w:lang w:eastAsia="en-US"/>
        </w:rPr>
      </w:pPr>
    </w:p>
    <w:p w14:paraId="652D63D4" w14:textId="2419EE2B" w:rsidR="00B84A66" w:rsidRPr="0084390D" w:rsidRDefault="00B84A66" w:rsidP="00FC0512">
      <w:pPr>
        <w:tabs>
          <w:tab w:val="left" w:pos="425"/>
        </w:tabs>
        <w:suppressAutoHyphens/>
        <w:ind w:left="425" w:hanging="425"/>
        <w:jc w:val="both"/>
        <w:rPr>
          <w:szCs w:val="20"/>
          <w:lang w:eastAsia="en-US"/>
        </w:rPr>
      </w:pPr>
      <w:r w:rsidRPr="0084390D">
        <w:rPr>
          <w:szCs w:val="20"/>
          <w:lang w:eastAsia="en-US"/>
        </w:rPr>
        <w:t>2.</w:t>
      </w:r>
      <w:r w:rsidRPr="0084390D">
        <w:rPr>
          <w:szCs w:val="20"/>
          <w:lang w:eastAsia="en-US"/>
        </w:rPr>
        <w:tab/>
      </w:r>
      <w:r w:rsidRPr="00B85790">
        <w:rPr>
          <w:b/>
          <w:bCs/>
          <w:szCs w:val="20"/>
          <w:lang w:eastAsia="en-US"/>
        </w:rPr>
        <w:t>[</w:t>
      </w:r>
      <w:r w:rsidRPr="00B85790">
        <w:rPr>
          <w:b/>
          <w:bCs/>
          <w:szCs w:val="20"/>
          <w:highlight w:val="lightGray"/>
          <w:lang w:eastAsia="en-US"/>
        </w:rPr>
        <w:t>naam Lid</w:t>
      </w:r>
      <w:r w:rsidRPr="00B84A66">
        <w:rPr>
          <w:b/>
          <w:bCs/>
          <w:szCs w:val="20"/>
          <w:lang w:eastAsia="en-US"/>
        </w:rPr>
        <w:t>]</w:t>
      </w:r>
      <w:r w:rsidRPr="0084390D">
        <w:rPr>
          <w:szCs w:val="20"/>
          <w:lang w:eastAsia="en-US"/>
        </w:rPr>
        <w:t xml:space="preserve">, statutair gevestigd te </w:t>
      </w:r>
      <w:r w:rsidRPr="00B85790">
        <w:rPr>
          <w:szCs w:val="20"/>
          <w:lang w:eastAsia="en-US"/>
        </w:rPr>
        <w:t>[</w:t>
      </w:r>
      <w:r w:rsidRPr="00B85790">
        <w:rPr>
          <w:szCs w:val="20"/>
          <w:highlight w:val="lightGray"/>
          <w:lang w:eastAsia="en-US"/>
        </w:rPr>
        <w:t>plaats</w:t>
      </w:r>
      <w:r>
        <w:rPr>
          <w:szCs w:val="20"/>
          <w:lang w:eastAsia="en-US"/>
        </w:rPr>
        <w:t>]</w:t>
      </w:r>
      <w:r w:rsidRPr="0084390D">
        <w:rPr>
          <w:szCs w:val="20"/>
          <w:lang w:eastAsia="en-US"/>
        </w:rPr>
        <w:t xml:space="preserve">, kantoorhoudende aan </w:t>
      </w:r>
      <w:r>
        <w:rPr>
          <w:szCs w:val="20"/>
          <w:lang w:eastAsia="en-US"/>
        </w:rPr>
        <w:t>[</w:t>
      </w:r>
      <w:r w:rsidRPr="00B85790">
        <w:rPr>
          <w:szCs w:val="20"/>
          <w:highlight w:val="lightGray"/>
          <w:lang w:eastAsia="en-US"/>
        </w:rPr>
        <w:t>straat + huisnummer</w:t>
      </w:r>
      <w:r w:rsidRPr="00B531F9">
        <w:rPr>
          <w:szCs w:val="20"/>
          <w:lang w:eastAsia="en-US"/>
        </w:rPr>
        <w:t>]</w:t>
      </w:r>
      <w:r w:rsidRPr="0084390D">
        <w:rPr>
          <w:szCs w:val="20"/>
          <w:lang w:eastAsia="en-US"/>
        </w:rPr>
        <w:t xml:space="preserve"> (</w:t>
      </w:r>
      <w:r>
        <w:rPr>
          <w:szCs w:val="20"/>
          <w:lang w:eastAsia="en-US"/>
        </w:rPr>
        <w:t>[</w:t>
      </w:r>
      <w:r w:rsidRPr="00B85790">
        <w:rPr>
          <w:szCs w:val="20"/>
          <w:highlight w:val="lightGray"/>
          <w:lang w:eastAsia="en-US"/>
        </w:rPr>
        <w:t>postcode</w:t>
      </w:r>
      <w:r w:rsidRPr="00B531F9">
        <w:rPr>
          <w:szCs w:val="20"/>
          <w:lang w:eastAsia="en-US"/>
        </w:rPr>
        <w:t>]</w:t>
      </w:r>
      <w:r w:rsidRPr="0084390D">
        <w:rPr>
          <w:szCs w:val="20"/>
          <w:lang w:eastAsia="en-US"/>
        </w:rPr>
        <w:t xml:space="preserve">) te </w:t>
      </w:r>
      <w:r w:rsidRPr="00B85790">
        <w:rPr>
          <w:szCs w:val="20"/>
          <w:lang w:eastAsia="en-US"/>
        </w:rPr>
        <w:t>[</w:t>
      </w:r>
      <w:r w:rsidRPr="00B85790">
        <w:rPr>
          <w:szCs w:val="20"/>
          <w:highlight w:val="lightGray"/>
          <w:lang w:eastAsia="en-US"/>
        </w:rPr>
        <w:t>plaats</w:t>
      </w:r>
      <w:r w:rsidRPr="00B531F9">
        <w:rPr>
          <w:szCs w:val="20"/>
          <w:lang w:eastAsia="en-US"/>
        </w:rPr>
        <w:t>]</w:t>
      </w:r>
      <w:r w:rsidRPr="0084390D">
        <w:rPr>
          <w:szCs w:val="20"/>
        </w:rPr>
        <w:t>, Nederland</w:t>
      </w:r>
      <w:r w:rsidRPr="0084390D">
        <w:rPr>
          <w:szCs w:val="20"/>
          <w:lang w:eastAsia="en-US"/>
        </w:rPr>
        <w:t xml:space="preserve">, ingeschreven in het handelsregister onder nummer </w:t>
      </w:r>
      <w:r>
        <w:rPr>
          <w:szCs w:val="20"/>
          <w:lang w:eastAsia="en-US"/>
        </w:rPr>
        <w:t>[</w:t>
      </w:r>
      <w:proofErr w:type="spellStart"/>
      <w:r w:rsidRPr="00B85790">
        <w:rPr>
          <w:szCs w:val="20"/>
          <w:highlight w:val="lightGray"/>
          <w:lang w:eastAsia="en-US"/>
        </w:rPr>
        <w:t>kvk</w:t>
      </w:r>
      <w:proofErr w:type="spellEnd"/>
      <w:r w:rsidRPr="00B85790">
        <w:rPr>
          <w:szCs w:val="20"/>
          <w:highlight w:val="lightGray"/>
          <w:lang w:eastAsia="en-US"/>
        </w:rPr>
        <w:t>-nummer</w:t>
      </w:r>
      <w:r>
        <w:rPr>
          <w:szCs w:val="20"/>
          <w:lang w:eastAsia="en-US"/>
        </w:rPr>
        <w:t>]</w:t>
      </w:r>
      <w:r w:rsidRPr="0084390D">
        <w:rPr>
          <w:szCs w:val="20"/>
          <w:lang w:eastAsia="en-US"/>
        </w:rPr>
        <w:t>, (</w:t>
      </w:r>
      <w:r w:rsidR="00B85790">
        <w:rPr>
          <w:szCs w:val="20"/>
          <w:lang w:eastAsia="en-US"/>
        </w:rPr>
        <w:t>"</w:t>
      </w:r>
      <w:r w:rsidRPr="0084390D">
        <w:rPr>
          <w:b/>
          <w:bCs/>
          <w:szCs w:val="20"/>
          <w:lang w:eastAsia="en-US"/>
        </w:rPr>
        <w:t>Lid</w:t>
      </w:r>
      <w:r w:rsidR="00B85790">
        <w:rPr>
          <w:szCs w:val="20"/>
          <w:lang w:eastAsia="en-US"/>
        </w:rPr>
        <w:t>"</w:t>
      </w:r>
      <w:r w:rsidRPr="0084390D">
        <w:rPr>
          <w:szCs w:val="20"/>
          <w:lang w:eastAsia="en-US"/>
        </w:rPr>
        <w:t>),</w:t>
      </w:r>
    </w:p>
    <w:p w14:paraId="195B999B" w14:textId="77777777" w:rsidR="00B84A66" w:rsidRPr="0084390D" w:rsidRDefault="00B84A66" w:rsidP="00FC0512">
      <w:pPr>
        <w:autoSpaceDE w:val="0"/>
        <w:autoSpaceDN w:val="0"/>
        <w:adjustRightInd w:val="0"/>
        <w:jc w:val="both"/>
        <w:rPr>
          <w:szCs w:val="20"/>
        </w:rPr>
      </w:pPr>
    </w:p>
    <w:p w14:paraId="6A207DC3" w14:textId="3075A110" w:rsidR="00B84A66" w:rsidRPr="0084390D" w:rsidRDefault="00B84A66" w:rsidP="00FC0512">
      <w:pPr>
        <w:autoSpaceDE w:val="0"/>
        <w:autoSpaceDN w:val="0"/>
        <w:adjustRightInd w:val="0"/>
        <w:jc w:val="both"/>
        <w:rPr>
          <w:szCs w:val="20"/>
        </w:rPr>
      </w:pPr>
      <w:r w:rsidRPr="0084390D">
        <w:rPr>
          <w:szCs w:val="20"/>
        </w:rPr>
        <w:t xml:space="preserve">de hierboven genoemde partijen hierna gezamenlijk aan te duiden als </w:t>
      </w:r>
      <w:r w:rsidR="00B85790">
        <w:rPr>
          <w:szCs w:val="20"/>
        </w:rPr>
        <w:t>"</w:t>
      </w:r>
      <w:r w:rsidRPr="0084390D">
        <w:rPr>
          <w:b/>
          <w:bCs/>
          <w:szCs w:val="20"/>
        </w:rPr>
        <w:t>Partijen</w:t>
      </w:r>
      <w:r w:rsidR="00B85790">
        <w:rPr>
          <w:szCs w:val="20"/>
        </w:rPr>
        <w:t>"</w:t>
      </w:r>
      <w:r w:rsidRPr="0084390D">
        <w:rPr>
          <w:szCs w:val="20"/>
        </w:rPr>
        <w:t xml:space="preserve">. </w:t>
      </w:r>
    </w:p>
    <w:p w14:paraId="7B85935A" w14:textId="77777777" w:rsidR="00B84A66" w:rsidRPr="0084390D" w:rsidRDefault="00B84A66" w:rsidP="00FC0512">
      <w:pPr>
        <w:autoSpaceDE w:val="0"/>
        <w:autoSpaceDN w:val="0"/>
        <w:adjustRightInd w:val="0"/>
        <w:jc w:val="both"/>
        <w:rPr>
          <w:szCs w:val="20"/>
        </w:rPr>
      </w:pPr>
    </w:p>
    <w:p w14:paraId="4E72EB04" w14:textId="77777777" w:rsidR="00B84A66" w:rsidRPr="0084390D" w:rsidRDefault="00B84A66" w:rsidP="00FC0512">
      <w:pPr>
        <w:autoSpaceDE w:val="0"/>
        <w:autoSpaceDN w:val="0"/>
        <w:adjustRightInd w:val="0"/>
        <w:jc w:val="both"/>
        <w:rPr>
          <w:b/>
          <w:bCs/>
          <w:szCs w:val="20"/>
        </w:rPr>
      </w:pPr>
      <w:r w:rsidRPr="0084390D">
        <w:rPr>
          <w:b/>
          <w:bCs/>
          <w:szCs w:val="20"/>
        </w:rPr>
        <w:t xml:space="preserve">OVERWEGEN DAT: </w:t>
      </w:r>
    </w:p>
    <w:p w14:paraId="29AED418" w14:textId="77777777" w:rsidR="00B84A66" w:rsidRPr="0084390D" w:rsidRDefault="00B84A66" w:rsidP="00FC0512">
      <w:pPr>
        <w:autoSpaceDE w:val="0"/>
        <w:autoSpaceDN w:val="0"/>
        <w:adjustRightInd w:val="0"/>
        <w:jc w:val="both"/>
        <w:rPr>
          <w:szCs w:val="20"/>
        </w:rPr>
      </w:pPr>
    </w:p>
    <w:p w14:paraId="330B55D1" w14:textId="0BA3FA7C" w:rsidR="00B84A66" w:rsidRPr="00B84A66" w:rsidRDefault="00B84A66" w:rsidP="00FC0512">
      <w:pPr>
        <w:pStyle w:val="Lijstalinea"/>
        <w:numPr>
          <w:ilvl w:val="0"/>
          <w:numId w:val="9"/>
        </w:numPr>
        <w:autoSpaceDE w:val="0"/>
        <w:autoSpaceDN w:val="0"/>
        <w:adjustRightInd w:val="0"/>
        <w:ind w:left="426" w:hanging="426"/>
        <w:jc w:val="both"/>
        <w:rPr>
          <w:szCs w:val="20"/>
        </w:rPr>
      </w:pPr>
      <w:r w:rsidRPr="00B84A66">
        <w:rPr>
          <w:szCs w:val="20"/>
        </w:rPr>
        <w:t xml:space="preserve">De Coöperatie is opgericht bij notariële akte verleden op </w:t>
      </w:r>
      <w:r w:rsidRPr="00B531F9">
        <w:rPr>
          <w:szCs w:val="20"/>
        </w:rPr>
        <w:t>[</w:t>
      </w:r>
      <w:r w:rsidRPr="00B85790">
        <w:rPr>
          <w:szCs w:val="20"/>
          <w:highlight w:val="lightGray"/>
        </w:rPr>
        <w:t>datum</w:t>
      </w:r>
      <w:r w:rsidRPr="00B85790">
        <w:rPr>
          <w:szCs w:val="20"/>
        </w:rPr>
        <w:t>]</w:t>
      </w:r>
      <w:r w:rsidRPr="00B531F9">
        <w:rPr>
          <w:szCs w:val="20"/>
        </w:rPr>
        <w:t>;</w:t>
      </w:r>
    </w:p>
    <w:p w14:paraId="53506677" w14:textId="27317828" w:rsidR="00B84A66" w:rsidRDefault="00B84A66" w:rsidP="00FC0512">
      <w:pPr>
        <w:autoSpaceDE w:val="0"/>
        <w:autoSpaceDN w:val="0"/>
        <w:adjustRightInd w:val="0"/>
        <w:ind w:left="420" w:hanging="420"/>
        <w:jc w:val="both"/>
        <w:rPr>
          <w:szCs w:val="20"/>
        </w:rPr>
      </w:pPr>
    </w:p>
    <w:p w14:paraId="746117EB" w14:textId="772E81EE" w:rsidR="00B84A66" w:rsidRDefault="00B84A66" w:rsidP="00FC0512">
      <w:pPr>
        <w:pStyle w:val="Lijstalinea"/>
        <w:numPr>
          <w:ilvl w:val="0"/>
          <w:numId w:val="9"/>
        </w:numPr>
        <w:autoSpaceDE w:val="0"/>
        <w:autoSpaceDN w:val="0"/>
        <w:adjustRightInd w:val="0"/>
        <w:ind w:left="426" w:hanging="426"/>
        <w:jc w:val="both"/>
        <w:rPr>
          <w:szCs w:val="20"/>
        </w:rPr>
      </w:pPr>
      <w:r w:rsidRPr="0084390D">
        <w:rPr>
          <w:szCs w:val="20"/>
        </w:rPr>
        <w:t xml:space="preserve">Partijen een bijdrage </w:t>
      </w:r>
      <w:r>
        <w:rPr>
          <w:szCs w:val="20"/>
        </w:rPr>
        <w:t>willen</w:t>
      </w:r>
      <w:r w:rsidRPr="0084390D">
        <w:rPr>
          <w:szCs w:val="20"/>
        </w:rPr>
        <w:t xml:space="preserve"> leveren aan</w:t>
      </w:r>
      <w:r>
        <w:rPr>
          <w:szCs w:val="20"/>
        </w:rPr>
        <w:t xml:space="preserve"> het realiseren van de doelstellingen van de Coöperatie, waaronder het realiseren van een duurzame energievoorziening in </w:t>
      </w:r>
      <w:r w:rsidR="003E5109">
        <w:rPr>
          <w:szCs w:val="20"/>
        </w:rPr>
        <w:t xml:space="preserve">het congestiegebied </w:t>
      </w:r>
      <w:r>
        <w:rPr>
          <w:szCs w:val="20"/>
        </w:rPr>
        <w:t>[</w:t>
      </w:r>
      <w:r w:rsidRPr="00B85790">
        <w:rPr>
          <w:szCs w:val="20"/>
          <w:highlight w:val="lightGray"/>
        </w:rPr>
        <w:t xml:space="preserve">aanduiding </w:t>
      </w:r>
      <w:r w:rsidR="00970AC8" w:rsidRPr="00B85790">
        <w:rPr>
          <w:szCs w:val="20"/>
          <w:highlight w:val="lightGray"/>
        </w:rPr>
        <w:t>congestie</w:t>
      </w:r>
      <w:r w:rsidRPr="00B85790">
        <w:rPr>
          <w:szCs w:val="20"/>
          <w:highlight w:val="lightGray"/>
        </w:rPr>
        <w:t>gebied</w:t>
      </w:r>
      <w:r>
        <w:rPr>
          <w:szCs w:val="20"/>
        </w:rPr>
        <w:t>]</w:t>
      </w:r>
      <w:r w:rsidR="00744DBE">
        <w:rPr>
          <w:szCs w:val="20"/>
        </w:rPr>
        <w:t xml:space="preserve"> middels een collectieve oplossing</w:t>
      </w:r>
      <w:r>
        <w:rPr>
          <w:szCs w:val="20"/>
        </w:rPr>
        <w:t>;</w:t>
      </w:r>
    </w:p>
    <w:p w14:paraId="4BDF84B6" w14:textId="77777777" w:rsidR="00B84A66" w:rsidRPr="00B84A66" w:rsidRDefault="00B84A66" w:rsidP="00FC0512">
      <w:pPr>
        <w:pStyle w:val="Lijstalinea"/>
        <w:jc w:val="both"/>
        <w:rPr>
          <w:szCs w:val="20"/>
        </w:rPr>
      </w:pPr>
    </w:p>
    <w:p w14:paraId="71388CBE" w14:textId="1E5404BA" w:rsidR="00B84A66" w:rsidRDefault="00E50B00" w:rsidP="00FC0512">
      <w:pPr>
        <w:pStyle w:val="Lijstalinea"/>
        <w:numPr>
          <w:ilvl w:val="0"/>
          <w:numId w:val="9"/>
        </w:numPr>
        <w:autoSpaceDE w:val="0"/>
        <w:autoSpaceDN w:val="0"/>
        <w:adjustRightInd w:val="0"/>
        <w:ind w:left="426" w:hanging="426"/>
        <w:jc w:val="both"/>
        <w:rPr>
          <w:szCs w:val="20"/>
        </w:rPr>
      </w:pPr>
      <w:r>
        <w:rPr>
          <w:szCs w:val="20"/>
        </w:rPr>
        <w:t>V</w:t>
      </w:r>
      <w:r w:rsidR="00B84A66" w:rsidRPr="00B84A66">
        <w:rPr>
          <w:szCs w:val="20"/>
        </w:rPr>
        <w:t xml:space="preserve">oor het uitrollen van een dergelijke collectieve oplossing nadere afspraken gemaakt dienen te worden, zowel </w:t>
      </w:r>
      <w:r w:rsidR="0041799E">
        <w:rPr>
          <w:szCs w:val="20"/>
        </w:rPr>
        <w:t>met de Coöperatie</w:t>
      </w:r>
      <w:r w:rsidR="005E1C69">
        <w:rPr>
          <w:szCs w:val="20"/>
        </w:rPr>
        <w:t xml:space="preserve">, </w:t>
      </w:r>
      <w:r w:rsidR="00B84A66" w:rsidRPr="00B84A66">
        <w:rPr>
          <w:szCs w:val="20"/>
        </w:rPr>
        <w:t xml:space="preserve">als met de netbeheerder </w:t>
      </w:r>
      <w:r w:rsidR="00B84A66">
        <w:rPr>
          <w:szCs w:val="20"/>
        </w:rPr>
        <w:t>[</w:t>
      </w:r>
      <w:r w:rsidR="00B84A66" w:rsidRPr="00B85790">
        <w:rPr>
          <w:szCs w:val="20"/>
          <w:highlight w:val="lightGray"/>
        </w:rPr>
        <w:t>naam netbeheerder</w:t>
      </w:r>
      <w:r w:rsidR="00B84A66">
        <w:rPr>
          <w:szCs w:val="20"/>
        </w:rPr>
        <w:t>]</w:t>
      </w:r>
      <w:r w:rsidR="002D25B6">
        <w:rPr>
          <w:szCs w:val="20"/>
        </w:rPr>
        <w:t xml:space="preserve"> (</w:t>
      </w:r>
      <w:r w:rsidR="00B85790">
        <w:rPr>
          <w:szCs w:val="20"/>
        </w:rPr>
        <w:t>"</w:t>
      </w:r>
      <w:r w:rsidR="002D25B6" w:rsidRPr="0097768C">
        <w:rPr>
          <w:b/>
          <w:bCs/>
          <w:szCs w:val="20"/>
        </w:rPr>
        <w:t>Netbeheerder</w:t>
      </w:r>
      <w:r w:rsidR="00B85790">
        <w:rPr>
          <w:szCs w:val="20"/>
        </w:rPr>
        <w:t>"</w:t>
      </w:r>
      <w:r w:rsidR="002D25B6">
        <w:rPr>
          <w:szCs w:val="20"/>
        </w:rPr>
        <w:t>)</w:t>
      </w:r>
      <w:r w:rsidR="005E1C69">
        <w:rPr>
          <w:szCs w:val="20"/>
        </w:rPr>
        <w:t xml:space="preserve"> zoals neergelegd in </w:t>
      </w:r>
      <w:r w:rsidR="00C225D4">
        <w:rPr>
          <w:szCs w:val="20"/>
        </w:rPr>
        <w:t xml:space="preserve">het </w:t>
      </w:r>
      <w:r w:rsidR="000517E3">
        <w:rPr>
          <w:szCs w:val="20"/>
        </w:rPr>
        <w:t>groeps</w:t>
      </w:r>
      <w:r w:rsidR="00C225D4">
        <w:rPr>
          <w:szCs w:val="20"/>
        </w:rPr>
        <w:t>capaciteitsbeperkingscontract (</w:t>
      </w:r>
      <w:r w:rsidR="00B85790">
        <w:rPr>
          <w:szCs w:val="20"/>
        </w:rPr>
        <w:t>"</w:t>
      </w:r>
      <w:r w:rsidR="000517E3" w:rsidRPr="000517E3">
        <w:rPr>
          <w:b/>
          <w:bCs/>
          <w:szCs w:val="20"/>
        </w:rPr>
        <w:t>Groeps</w:t>
      </w:r>
      <w:r w:rsidR="00C225D4" w:rsidRPr="0097768C">
        <w:rPr>
          <w:b/>
          <w:bCs/>
          <w:szCs w:val="20"/>
        </w:rPr>
        <w:t>-CBC</w:t>
      </w:r>
      <w:r w:rsidR="00C225D4">
        <w:rPr>
          <w:szCs w:val="20"/>
        </w:rPr>
        <w:t>").</w:t>
      </w:r>
      <w:r w:rsidR="00B84A66" w:rsidRPr="00B84A66">
        <w:rPr>
          <w:szCs w:val="20"/>
        </w:rPr>
        <w:t xml:space="preserve"> </w:t>
      </w:r>
    </w:p>
    <w:p w14:paraId="25A60E1A" w14:textId="77777777" w:rsidR="00B84A66" w:rsidRPr="00B84A66" w:rsidRDefault="00B84A66" w:rsidP="00FC0512">
      <w:pPr>
        <w:pStyle w:val="Lijstalinea"/>
        <w:jc w:val="both"/>
        <w:rPr>
          <w:szCs w:val="20"/>
        </w:rPr>
      </w:pPr>
    </w:p>
    <w:p w14:paraId="4A6E3BA2" w14:textId="3442DEDE" w:rsidR="00E250ED" w:rsidRPr="0084390D" w:rsidRDefault="00E250ED" w:rsidP="002A376E">
      <w:pPr>
        <w:pStyle w:val="Lijstalinea"/>
        <w:numPr>
          <w:ilvl w:val="0"/>
          <w:numId w:val="9"/>
        </w:numPr>
        <w:autoSpaceDE w:val="0"/>
        <w:autoSpaceDN w:val="0"/>
        <w:adjustRightInd w:val="0"/>
        <w:ind w:left="426" w:hanging="426"/>
        <w:jc w:val="both"/>
        <w:rPr>
          <w:szCs w:val="20"/>
        </w:rPr>
      </w:pPr>
      <w:r w:rsidRPr="00CF6DE9">
        <w:rPr>
          <w:szCs w:val="20"/>
        </w:rPr>
        <w:t xml:space="preserve">Het Lid </w:t>
      </w:r>
      <w:proofErr w:type="spellStart"/>
      <w:r w:rsidRPr="00CF6DE9">
        <w:rPr>
          <w:szCs w:val="20"/>
        </w:rPr>
        <w:t>lid</w:t>
      </w:r>
      <w:proofErr w:type="spellEnd"/>
      <w:r w:rsidRPr="00CF6DE9">
        <w:rPr>
          <w:szCs w:val="20"/>
        </w:rPr>
        <w:t xml:space="preserve"> wil</w:t>
      </w:r>
      <w:r w:rsidRPr="0084390D">
        <w:rPr>
          <w:szCs w:val="20"/>
        </w:rPr>
        <w:t xml:space="preserve"> worden van de Coöperatie</w:t>
      </w:r>
      <w:r w:rsidR="00CF6DE9">
        <w:rPr>
          <w:szCs w:val="20"/>
        </w:rPr>
        <w:t xml:space="preserve">, </w:t>
      </w:r>
      <w:r w:rsidR="00403894">
        <w:rPr>
          <w:szCs w:val="20"/>
        </w:rPr>
        <w:t>partij wil worden bij het Groeps-CBC</w:t>
      </w:r>
      <w:r w:rsidRPr="0084390D">
        <w:rPr>
          <w:szCs w:val="20"/>
        </w:rPr>
        <w:t xml:space="preserve"> en op de hoogte is van de werkwijze van de Coöperatie en </w:t>
      </w:r>
      <w:r w:rsidR="00403894">
        <w:rPr>
          <w:szCs w:val="20"/>
        </w:rPr>
        <w:t xml:space="preserve">het Groeps-CBC en de daaruit voortvloeiende </w:t>
      </w:r>
      <w:r w:rsidRPr="0084390D">
        <w:rPr>
          <w:szCs w:val="20"/>
        </w:rPr>
        <w:t>rechten en verplichtingen;</w:t>
      </w:r>
    </w:p>
    <w:p w14:paraId="01F29C0F" w14:textId="77777777" w:rsidR="00E250ED" w:rsidRPr="0084390D" w:rsidRDefault="00E250ED" w:rsidP="00FC0512">
      <w:pPr>
        <w:autoSpaceDE w:val="0"/>
        <w:autoSpaceDN w:val="0"/>
        <w:adjustRightInd w:val="0"/>
        <w:ind w:left="420" w:hanging="420"/>
        <w:jc w:val="both"/>
        <w:rPr>
          <w:szCs w:val="20"/>
        </w:rPr>
      </w:pPr>
    </w:p>
    <w:p w14:paraId="535995A2" w14:textId="1FE84911" w:rsidR="00E250ED" w:rsidRPr="00B27890" w:rsidRDefault="00E250ED" w:rsidP="00FC0512">
      <w:pPr>
        <w:autoSpaceDE w:val="0"/>
        <w:autoSpaceDN w:val="0"/>
        <w:adjustRightInd w:val="0"/>
        <w:ind w:left="420" w:hanging="420"/>
        <w:jc w:val="both"/>
        <w:rPr>
          <w:color w:val="A6A6A6" w:themeColor="background1" w:themeShade="A6"/>
          <w:szCs w:val="20"/>
        </w:rPr>
      </w:pPr>
      <w:r w:rsidRPr="0084390D">
        <w:rPr>
          <w:szCs w:val="20"/>
        </w:rPr>
        <w:t>(</w:t>
      </w:r>
      <w:r>
        <w:rPr>
          <w:szCs w:val="20"/>
        </w:rPr>
        <w:t>F</w:t>
      </w:r>
      <w:r w:rsidRPr="0084390D">
        <w:rPr>
          <w:szCs w:val="20"/>
        </w:rPr>
        <w:t>)</w:t>
      </w:r>
      <w:r w:rsidRPr="0084390D">
        <w:rPr>
          <w:szCs w:val="20"/>
        </w:rPr>
        <w:tab/>
      </w:r>
      <w:r w:rsidR="00E862AF" w:rsidRPr="00B531F9">
        <w:rPr>
          <w:szCs w:val="20"/>
        </w:rPr>
        <w:t>[</w:t>
      </w:r>
      <w:r w:rsidRPr="00B85790">
        <w:rPr>
          <w:szCs w:val="20"/>
          <w:highlight w:val="lightGray"/>
        </w:rPr>
        <w:t xml:space="preserve">Afhankelijk van </w:t>
      </w:r>
      <w:r w:rsidR="00277924">
        <w:rPr>
          <w:szCs w:val="20"/>
          <w:highlight w:val="lightGray"/>
        </w:rPr>
        <w:t xml:space="preserve">het Lidmaatschapssoort </w:t>
      </w:r>
      <w:r w:rsidRPr="00B85790">
        <w:rPr>
          <w:szCs w:val="20"/>
          <w:highlight w:val="lightGray"/>
        </w:rPr>
        <w:t>waar</w:t>
      </w:r>
      <w:r w:rsidR="00277924">
        <w:rPr>
          <w:szCs w:val="20"/>
          <w:highlight w:val="lightGray"/>
        </w:rPr>
        <w:t>toe</w:t>
      </w:r>
      <w:r w:rsidRPr="00B85790">
        <w:rPr>
          <w:szCs w:val="20"/>
          <w:highlight w:val="lightGray"/>
        </w:rPr>
        <w:t xml:space="preserve"> het Lid </w:t>
      </w:r>
      <w:r w:rsidR="00277924">
        <w:rPr>
          <w:szCs w:val="20"/>
          <w:highlight w:val="lightGray"/>
        </w:rPr>
        <w:t>behoort</w:t>
      </w:r>
      <w:r w:rsidR="00B85790">
        <w:rPr>
          <w:szCs w:val="20"/>
          <w:highlight w:val="lightGray"/>
        </w:rPr>
        <w:t>,</w:t>
      </w:r>
      <w:r w:rsidR="00600784" w:rsidRPr="00B85790">
        <w:rPr>
          <w:rStyle w:val="Voetnootmarkering"/>
          <w:szCs w:val="20"/>
          <w:highlight w:val="lightGray"/>
        </w:rPr>
        <w:footnoteReference w:id="1"/>
      </w:r>
      <w:r w:rsidRPr="00B85790">
        <w:rPr>
          <w:szCs w:val="20"/>
          <w:highlight w:val="lightGray"/>
        </w:rPr>
        <w:t xml:space="preserve"> bepalingen uit deze </w:t>
      </w:r>
      <w:r w:rsidR="000F6EF6" w:rsidRPr="00B85790">
        <w:rPr>
          <w:szCs w:val="20"/>
          <w:highlight w:val="lightGray"/>
        </w:rPr>
        <w:t>o</w:t>
      </w:r>
      <w:r w:rsidRPr="00B85790">
        <w:rPr>
          <w:szCs w:val="20"/>
          <w:highlight w:val="lightGray"/>
        </w:rPr>
        <w:t xml:space="preserve">vereenkomst al dan niet van toepassing </w:t>
      </w:r>
      <w:r w:rsidR="00E862AF" w:rsidRPr="00B85790">
        <w:rPr>
          <w:szCs w:val="20"/>
          <w:highlight w:val="lightGray"/>
        </w:rPr>
        <w:t xml:space="preserve">zijn </w:t>
      </w:r>
      <w:r w:rsidRPr="00B85790">
        <w:rPr>
          <w:szCs w:val="20"/>
          <w:highlight w:val="lightGray"/>
        </w:rPr>
        <w:t>op het Lid;</w:t>
      </w:r>
      <w:r w:rsidR="00E862AF" w:rsidRPr="00B531F9">
        <w:rPr>
          <w:szCs w:val="20"/>
        </w:rPr>
        <w:t>]</w:t>
      </w:r>
      <w:r w:rsidRPr="008D68C3">
        <w:rPr>
          <w:szCs w:val="20"/>
        </w:rPr>
        <w:t xml:space="preserve"> </w:t>
      </w:r>
    </w:p>
    <w:p w14:paraId="2ECE4BCF" w14:textId="77777777" w:rsidR="00E250ED" w:rsidRPr="0084390D" w:rsidRDefault="00E250ED" w:rsidP="00FC0512">
      <w:pPr>
        <w:autoSpaceDE w:val="0"/>
        <w:autoSpaceDN w:val="0"/>
        <w:adjustRightInd w:val="0"/>
        <w:ind w:left="420" w:hanging="420"/>
        <w:jc w:val="both"/>
        <w:rPr>
          <w:szCs w:val="20"/>
        </w:rPr>
      </w:pPr>
    </w:p>
    <w:p w14:paraId="3B3F1A84" w14:textId="77777777" w:rsidR="00E250ED" w:rsidRPr="0084390D" w:rsidRDefault="00E250ED" w:rsidP="00FC0512">
      <w:pPr>
        <w:autoSpaceDE w:val="0"/>
        <w:autoSpaceDN w:val="0"/>
        <w:adjustRightInd w:val="0"/>
        <w:ind w:left="420" w:hanging="420"/>
        <w:jc w:val="both"/>
        <w:rPr>
          <w:szCs w:val="20"/>
        </w:rPr>
      </w:pPr>
      <w:r w:rsidRPr="0084390D">
        <w:rPr>
          <w:szCs w:val="20"/>
        </w:rPr>
        <w:t>(</w:t>
      </w:r>
      <w:r>
        <w:rPr>
          <w:szCs w:val="20"/>
        </w:rPr>
        <w:t>G</w:t>
      </w:r>
      <w:r w:rsidRPr="0084390D">
        <w:rPr>
          <w:szCs w:val="20"/>
        </w:rPr>
        <w:t>)</w:t>
      </w:r>
      <w:r w:rsidRPr="0084390D">
        <w:rPr>
          <w:szCs w:val="20"/>
        </w:rPr>
        <w:tab/>
        <w:t>Het Aansluitadres van het Lid zich bevindt op de volgende locatie</w:t>
      </w:r>
      <w:r w:rsidRPr="00B531F9">
        <w:rPr>
          <w:szCs w:val="20"/>
        </w:rPr>
        <w:t>: [</w:t>
      </w:r>
      <w:r w:rsidRPr="00B85790">
        <w:rPr>
          <w:szCs w:val="20"/>
          <w:highlight w:val="lightGray"/>
        </w:rPr>
        <w:t>adres, postcode</w:t>
      </w:r>
      <w:r w:rsidRPr="00B531F9">
        <w:rPr>
          <w:szCs w:val="20"/>
        </w:rPr>
        <w:t>]</w:t>
      </w:r>
      <w:r w:rsidRPr="0084390D">
        <w:rPr>
          <w:szCs w:val="20"/>
        </w:rPr>
        <w:t xml:space="preserve"> met EAN code </w:t>
      </w:r>
      <w:r w:rsidRPr="00D2679D">
        <w:rPr>
          <w:szCs w:val="20"/>
        </w:rPr>
        <w:t>[</w:t>
      </w:r>
      <w:r w:rsidRPr="00D2679D">
        <w:rPr>
          <w:szCs w:val="20"/>
          <w:highlight w:val="lightGray"/>
        </w:rPr>
        <w:t>*</w:t>
      </w:r>
      <w:r w:rsidRPr="00D2679D">
        <w:rPr>
          <w:szCs w:val="20"/>
        </w:rPr>
        <w:t>]</w:t>
      </w:r>
      <w:r w:rsidRPr="0084390D">
        <w:rPr>
          <w:szCs w:val="20"/>
        </w:rPr>
        <w:t>; en</w:t>
      </w:r>
    </w:p>
    <w:p w14:paraId="7EE91D61" w14:textId="77777777" w:rsidR="00E250ED" w:rsidRPr="0084390D" w:rsidRDefault="00E250ED" w:rsidP="00FC0512">
      <w:pPr>
        <w:autoSpaceDE w:val="0"/>
        <w:autoSpaceDN w:val="0"/>
        <w:adjustRightInd w:val="0"/>
        <w:ind w:left="420" w:hanging="420"/>
        <w:jc w:val="both"/>
        <w:rPr>
          <w:szCs w:val="20"/>
        </w:rPr>
      </w:pPr>
    </w:p>
    <w:p w14:paraId="501913DD" w14:textId="5E0F23F2" w:rsidR="00E250ED" w:rsidRPr="0084390D" w:rsidRDefault="00E250ED" w:rsidP="00FC0512">
      <w:pPr>
        <w:autoSpaceDE w:val="0"/>
        <w:autoSpaceDN w:val="0"/>
        <w:adjustRightInd w:val="0"/>
        <w:ind w:left="420" w:hanging="420"/>
        <w:jc w:val="both"/>
        <w:rPr>
          <w:szCs w:val="20"/>
        </w:rPr>
      </w:pPr>
      <w:r w:rsidRPr="0084390D">
        <w:rPr>
          <w:szCs w:val="20"/>
        </w:rPr>
        <w:t>(</w:t>
      </w:r>
      <w:r>
        <w:rPr>
          <w:szCs w:val="20"/>
        </w:rPr>
        <w:t>H</w:t>
      </w:r>
      <w:r w:rsidRPr="0084390D">
        <w:rPr>
          <w:szCs w:val="20"/>
        </w:rPr>
        <w:t xml:space="preserve">) </w:t>
      </w:r>
      <w:r>
        <w:rPr>
          <w:szCs w:val="20"/>
        </w:rPr>
        <w:tab/>
      </w:r>
      <w:r w:rsidRPr="0084390D">
        <w:rPr>
          <w:szCs w:val="20"/>
        </w:rPr>
        <w:t>Partijen in deze ledenovereenkomst de voorwaarden en condities ter zake het Lidmaatschap van het Lid van de Coöperatie wensen vast te leggen, in aanvulling op hetgeen in de Statuten</w:t>
      </w:r>
      <w:r w:rsidR="00EA491A">
        <w:rPr>
          <w:szCs w:val="20"/>
        </w:rPr>
        <w:t xml:space="preserve"> (zoals hierna gedefinieerd)</w:t>
      </w:r>
      <w:r w:rsidRPr="0084390D">
        <w:rPr>
          <w:szCs w:val="20"/>
        </w:rPr>
        <w:t xml:space="preserve"> van de Coöperatie is bepaald (deze </w:t>
      </w:r>
      <w:r w:rsidR="00B85790">
        <w:rPr>
          <w:szCs w:val="20"/>
        </w:rPr>
        <w:t>"</w:t>
      </w:r>
      <w:r w:rsidRPr="0084390D">
        <w:rPr>
          <w:b/>
          <w:bCs/>
          <w:szCs w:val="20"/>
        </w:rPr>
        <w:t>Overeenkomst</w:t>
      </w:r>
      <w:r w:rsidR="00B85790">
        <w:rPr>
          <w:szCs w:val="20"/>
        </w:rPr>
        <w:t>"</w:t>
      </w:r>
      <w:r w:rsidRPr="0084390D">
        <w:rPr>
          <w:szCs w:val="20"/>
        </w:rPr>
        <w:t xml:space="preserve">). </w:t>
      </w:r>
    </w:p>
    <w:p w14:paraId="28226E8F" w14:textId="77777777" w:rsidR="00E250ED" w:rsidRPr="00E250ED" w:rsidRDefault="00E250ED" w:rsidP="00FC0512">
      <w:pPr>
        <w:widowControl w:val="0"/>
        <w:autoSpaceDE w:val="0"/>
        <w:autoSpaceDN w:val="0"/>
        <w:adjustRightInd w:val="0"/>
        <w:spacing w:line="276" w:lineRule="auto"/>
        <w:jc w:val="both"/>
        <w:rPr>
          <w:rFonts w:cs="Arial"/>
          <w:color w:val="auto"/>
          <w:sz w:val="22"/>
        </w:rPr>
      </w:pPr>
      <w:r w:rsidRPr="00E250ED">
        <w:rPr>
          <w:rFonts w:cs="Arial"/>
          <w:b/>
          <w:bCs/>
          <w:color w:val="auto"/>
          <w:szCs w:val="20"/>
        </w:rPr>
        <w:lastRenderedPageBreak/>
        <w:t xml:space="preserve">VERKLAREN EN KOMEN OVEREEN ALS VOLGT: </w:t>
      </w:r>
    </w:p>
    <w:p w14:paraId="4BF81AA5" w14:textId="77777777" w:rsidR="00E250ED" w:rsidRPr="00E250ED" w:rsidRDefault="00E250ED" w:rsidP="00FC0512">
      <w:pPr>
        <w:pStyle w:val="Kop1"/>
        <w:numPr>
          <w:ilvl w:val="0"/>
          <w:numId w:val="11"/>
        </w:numPr>
      </w:pPr>
      <w:r w:rsidRPr="00E250ED">
        <w:t>Begripsbepalingen en interpretatie</w:t>
      </w:r>
    </w:p>
    <w:p w14:paraId="08231CB6" w14:textId="7899022B" w:rsidR="00E250ED" w:rsidRPr="00E250ED" w:rsidRDefault="00E250ED" w:rsidP="008E2FAD">
      <w:pPr>
        <w:pStyle w:val="Kop2"/>
      </w:pPr>
      <w:r w:rsidRPr="00E250ED">
        <w:t xml:space="preserve">Woorden met een hoofdletter in deze Overeenkomst hebben de betekenis die daaraan is toegekend in </w:t>
      </w:r>
      <w:r w:rsidRPr="00E250ED">
        <w:rPr>
          <w:u w:val="single"/>
        </w:rPr>
        <w:t>Bijlage 1</w:t>
      </w:r>
      <w:r w:rsidRPr="00E250ED">
        <w:t xml:space="preserve"> (Begrippenlijst). </w:t>
      </w:r>
    </w:p>
    <w:p w14:paraId="461133C1" w14:textId="77777777" w:rsidR="00E250ED" w:rsidRPr="00E250ED" w:rsidRDefault="00E250ED" w:rsidP="008E2FAD">
      <w:pPr>
        <w:pStyle w:val="Kop2"/>
      </w:pPr>
      <w:r w:rsidRPr="00E250ED">
        <w:t>Onder "schriftelijk(e)" wordt in deze overeenkomst tevens verstaan: per e-mail of via enig ander telecommunicatiemiddel dat in staat is geschreven tekst leesbaar en reproduceerbaar over te brengen.</w:t>
      </w:r>
    </w:p>
    <w:p w14:paraId="1CFB5173" w14:textId="77777777" w:rsidR="00E250ED" w:rsidRPr="00E250ED" w:rsidRDefault="00E250ED" w:rsidP="008E2FAD">
      <w:pPr>
        <w:pStyle w:val="Kop2"/>
      </w:pPr>
      <w:r w:rsidRPr="00E250ED">
        <w:t xml:space="preserve">Tenzij uit de context anders volgt, hebben woorden die in het enkelvoud zijn geformuleerd tevens betrekking op de meervoudsvorm en </w:t>
      </w:r>
      <w:proofErr w:type="spellStart"/>
      <w:r w:rsidRPr="0097768C">
        <w:rPr>
          <w:i/>
          <w:iCs/>
        </w:rPr>
        <w:t>vice</w:t>
      </w:r>
      <w:proofErr w:type="spellEnd"/>
      <w:r w:rsidRPr="0097768C">
        <w:rPr>
          <w:i/>
          <w:iCs/>
        </w:rPr>
        <w:t xml:space="preserve"> versa</w:t>
      </w:r>
      <w:r w:rsidRPr="00E250ED">
        <w:t>.</w:t>
      </w:r>
    </w:p>
    <w:p w14:paraId="7070768D" w14:textId="77777777" w:rsidR="00E250ED" w:rsidRPr="00E250ED" w:rsidRDefault="00E250ED" w:rsidP="00FC0512">
      <w:pPr>
        <w:pStyle w:val="Kop1"/>
        <w:numPr>
          <w:ilvl w:val="0"/>
          <w:numId w:val="11"/>
        </w:numPr>
      </w:pPr>
      <w:r w:rsidRPr="00E250ED">
        <w:t>Doel Overeenkomst</w:t>
      </w:r>
    </w:p>
    <w:p w14:paraId="1AAED3BB" w14:textId="77777777" w:rsidR="00E250ED" w:rsidRPr="00E250ED" w:rsidRDefault="00E250ED" w:rsidP="008E2FAD">
      <w:pPr>
        <w:pStyle w:val="Kop2"/>
        <w:numPr>
          <w:ilvl w:val="1"/>
          <w:numId w:val="11"/>
        </w:numPr>
      </w:pPr>
      <w:r w:rsidRPr="00E250ED">
        <w:t>De Coöperatie heeft haar doelstellingen vastgelegd in de Statuten, welke openbaar inzichtelijk zijn.</w:t>
      </w:r>
    </w:p>
    <w:p w14:paraId="46C44329" w14:textId="62D35E80" w:rsidR="00E250ED" w:rsidRDefault="00E250ED" w:rsidP="008E2FAD">
      <w:pPr>
        <w:pStyle w:val="Kop2"/>
        <w:numPr>
          <w:ilvl w:val="1"/>
          <w:numId w:val="11"/>
        </w:numPr>
      </w:pPr>
      <w:r w:rsidRPr="00E250ED">
        <w:t xml:space="preserve">Partijen delen de doelstellingen van de Coöperatie en houden rekening met de gerechtvaardigde belangen van </w:t>
      </w:r>
      <w:r w:rsidR="00E6434E" w:rsidRPr="00E250ED">
        <w:t>elka</w:t>
      </w:r>
      <w:r w:rsidR="00E6434E">
        <w:t>a</w:t>
      </w:r>
      <w:r w:rsidR="00E6434E" w:rsidRPr="00E250ED">
        <w:t>r</w:t>
      </w:r>
      <w:r w:rsidRPr="00E250ED">
        <w:t>.</w:t>
      </w:r>
    </w:p>
    <w:p w14:paraId="6BA9A7E9" w14:textId="392F6402" w:rsidR="00E250ED" w:rsidRDefault="00E250ED" w:rsidP="008E2FAD">
      <w:pPr>
        <w:pStyle w:val="Kop2"/>
        <w:numPr>
          <w:ilvl w:val="1"/>
          <w:numId w:val="11"/>
        </w:numPr>
      </w:pPr>
      <w:r w:rsidRPr="00E250ED">
        <w:t>Het doel van Partijen met het aangaan van deze Overeenkomst is het gezamenlijk realiseren van de doelstellingen van de Coöperatie.</w:t>
      </w:r>
    </w:p>
    <w:p w14:paraId="764F561C" w14:textId="18461E81" w:rsidR="00DD1C7B" w:rsidRDefault="00DD1C7B" w:rsidP="008E2FAD">
      <w:pPr>
        <w:pStyle w:val="Kop2"/>
      </w:pPr>
      <w:r>
        <w:t xml:space="preserve">Partijen zullen voor het bereiken van de doelstellingen van de </w:t>
      </w:r>
      <w:r w:rsidRPr="00936246">
        <w:t>Coöperatie</w:t>
      </w:r>
      <w:r w:rsidR="00533580" w:rsidRPr="00936246">
        <w:t xml:space="preserve"> </w:t>
      </w:r>
      <w:r w:rsidR="00533580" w:rsidRPr="00BD4A0C">
        <w:t xml:space="preserve">en opdat </w:t>
      </w:r>
      <w:r w:rsidR="0003789E">
        <w:t>kan worden voldaan</w:t>
      </w:r>
      <w:r w:rsidR="00533580" w:rsidRPr="00BD4A0C">
        <w:t xml:space="preserve"> aan de verplichtingen onder </w:t>
      </w:r>
      <w:r w:rsidR="00DB433B">
        <w:t>het</w:t>
      </w:r>
      <w:r w:rsidR="00533580" w:rsidRPr="00BD4A0C">
        <w:t xml:space="preserve"> </w:t>
      </w:r>
      <w:r w:rsidR="000517E3">
        <w:t>Groeps-CBC</w:t>
      </w:r>
      <w:r w:rsidR="00533580" w:rsidRPr="00936246">
        <w:t>,</w:t>
      </w:r>
      <w:r w:rsidRPr="00936246">
        <w:t xml:space="preserve"> onder andere een integrale oplossing gaan inzetten waarmee de Coöperatie ten behoeve van de Leden voorziet in het bemeten en best</w:t>
      </w:r>
      <w:r>
        <w:t xml:space="preserve">uren van de </w:t>
      </w:r>
      <w:r w:rsidR="003E6FD3">
        <w:t xml:space="preserve">afname, </w:t>
      </w:r>
      <w:proofErr w:type="spellStart"/>
      <w:r w:rsidR="003E6FD3">
        <w:t>invoeding</w:t>
      </w:r>
      <w:proofErr w:type="spellEnd"/>
      <w:r>
        <w:t xml:space="preserve">, transport en opslag van elektriciteit, inclusief de inzet van </w:t>
      </w:r>
      <w:r w:rsidR="00936246">
        <w:t>Installatie</w:t>
      </w:r>
      <w:r>
        <w:t>s daarbij</w:t>
      </w:r>
      <w:r w:rsidR="00ED7C42" w:rsidRPr="008E3F76">
        <w:t>[</w:t>
      </w:r>
      <w:r w:rsidR="00ED7C42" w:rsidRPr="008E3F76">
        <w:rPr>
          <w:highlight w:val="lightGray"/>
        </w:rPr>
        <w:t>, zoals nader beschreven in Bijlage 2 (Collectieve oplossing</w:t>
      </w:r>
      <w:r w:rsidR="00277924">
        <w:rPr>
          <w:highlight w:val="lightGray"/>
        </w:rPr>
        <w:t>)</w:t>
      </w:r>
      <w:r w:rsidR="00600784" w:rsidRPr="008E3F76">
        <w:rPr>
          <w:rStyle w:val="Voetnootmarkering"/>
          <w:highlight w:val="lightGray"/>
        </w:rPr>
        <w:footnoteReference w:id="2"/>
      </w:r>
      <w:r w:rsidR="00ED7C42" w:rsidRPr="00B531F9">
        <w:t>]</w:t>
      </w:r>
      <w:r w:rsidR="00533580" w:rsidRPr="00B531F9">
        <w:t>.</w:t>
      </w:r>
    </w:p>
    <w:p w14:paraId="38666AFB" w14:textId="4A30671F" w:rsidR="00593428" w:rsidRPr="006278E9" w:rsidRDefault="00593428" w:rsidP="008E2FAD">
      <w:pPr>
        <w:pStyle w:val="Kop2"/>
        <w:numPr>
          <w:ilvl w:val="1"/>
          <w:numId w:val="11"/>
        </w:numPr>
      </w:pPr>
      <w:r>
        <w:t xml:space="preserve">De Coöperatie zal </w:t>
      </w:r>
      <w:r w:rsidR="0084771B">
        <w:t>de rol van CSP vervullen in het Groeps-CBC</w:t>
      </w:r>
      <w:r w:rsidR="005C063D">
        <w:t xml:space="preserve"> en zal</w:t>
      </w:r>
      <w:r w:rsidR="00FE38FD">
        <w:t xml:space="preserve"> voor de uitvoering van de </w:t>
      </w:r>
      <w:r w:rsidR="005A7CD5">
        <w:t xml:space="preserve">verplichtingen van de </w:t>
      </w:r>
      <w:r w:rsidR="00FE38FD">
        <w:t xml:space="preserve">CSP </w:t>
      </w:r>
      <w:r w:rsidR="005A7CD5">
        <w:t>onder het Groeps-CBC een Dienstverlener inschakelen</w:t>
      </w:r>
      <w:r w:rsidR="00346D0A">
        <w:t>, in het bijzonder de daarin beschreven groepscapaciteitsbeperking</w:t>
      </w:r>
      <w:r>
        <w:t>.</w:t>
      </w:r>
      <w:r w:rsidR="00A81537">
        <w:rPr>
          <w:rStyle w:val="Voetnootmarkering"/>
        </w:rPr>
        <w:footnoteReference w:id="3"/>
      </w:r>
      <w:r>
        <w:t xml:space="preserve"> </w:t>
      </w:r>
    </w:p>
    <w:p w14:paraId="669B7B2C" w14:textId="77777777" w:rsidR="00E250ED" w:rsidRPr="00E250ED" w:rsidRDefault="00E250ED" w:rsidP="00FC0512">
      <w:pPr>
        <w:widowControl w:val="0"/>
        <w:numPr>
          <w:ilvl w:val="0"/>
          <w:numId w:val="11"/>
        </w:numPr>
        <w:spacing w:before="360" w:after="260" w:line="276" w:lineRule="auto"/>
        <w:jc w:val="both"/>
        <w:outlineLvl w:val="1"/>
        <w:rPr>
          <w:rFonts w:cs="Arial"/>
          <w:b/>
          <w:bCs/>
          <w:iCs/>
          <w:szCs w:val="20"/>
        </w:rPr>
      </w:pPr>
      <w:r w:rsidRPr="00E250ED">
        <w:rPr>
          <w:rFonts w:cs="Arial"/>
          <w:b/>
          <w:iCs/>
          <w:szCs w:val="20"/>
        </w:rPr>
        <w:t>Eisen Lidmaatschap</w:t>
      </w:r>
    </w:p>
    <w:p w14:paraId="5CBAE170" w14:textId="2C46788C" w:rsidR="00B53BC6" w:rsidRDefault="00B53BC6" w:rsidP="008E2FAD">
      <w:pPr>
        <w:pStyle w:val="Kop2"/>
      </w:pPr>
      <w:bookmarkStart w:id="3" w:name="_Ref146189447"/>
      <w:bookmarkStart w:id="4" w:name="_Ref81292339"/>
      <w:bookmarkStart w:id="5" w:name="_Ref80867480"/>
      <w:r>
        <w:t>Alle Leden dienen te voldoen aan de volgende kwaliteitseisen:</w:t>
      </w:r>
      <w:bookmarkEnd w:id="3"/>
    </w:p>
    <w:p w14:paraId="6FA88870" w14:textId="68398D2A" w:rsidR="00B53BC6" w:rsidRPr="00E310DD" w:rsidRDefault="00B53BC6" w:rsidP="00B53BC6">
      <w:pPr>
        <w:widowControl w:val="0"/>
        <w:numPr>
          <w:ilvl w:val="2"/>
          <w:numId w:val="11"/>
        </w:numPr>
        <w:spacing w:before="40" w:after="120" w:line="276" w:lineRule="auto"/>
        <w:ind w:left="1276" w:right="-2"/>
        <w:jc w:val="both"/>
        <w:outlineLvl w:val="3"/>
        <w:rPr>
          <w:rFonts w:cs="Arial"/>
          <w:bCs/>
        </w:rPr>
      </w:pPr>
      <w:r w:rsidRPr="00E310DD">
        <w:rPr>
          <w:rFonts w:cs="Arial"/>
          <w:bCs/>
        </w:rPr>
        <w:t>het Lid heeft een ATO</w:t>
      </w:r>
      <w:r w:rsidR="001961A6" w:rsidRPr="00E310DD">
        <w:rPr>
          <w:rFonts w:cs="Arial"/>
          <w:bCs/>
        </w:rPr>
        <w:t xml:space="preserve"> waarin aan </w:t>
      </w:r>
      <w:r w:rsidR="004813D8" w:rsidRPr="00E310DD">
        <w:rPr>
          <w:rFonts w:cs="Arial"/>
          <w:bCs/>
        </w:rPr>
        <w:t>hem</w:t>
      </w:r>
      <w:r w:rsidR="001961A6" w:rsidRPr="00E310DD">
        <w:rPr>
          <w:rFonts w:cs="Arial"/>
          <w:bCs/>
        </w:rPr>
        <w:t xml:space="preserve"> GTV is toegekend</w:t>
      </w:r>
      <w:r w:rsidRPr="00E310DD">
        <w:rPr>
          <w:rFonts w:cs="Arial"/>
          <w:bCs/>
        </w:rPr>
        <w:t>;</w:t>
      </w:r>
    </w:p>
    <w:p w14:paraId="2F8716E4" w14:textId="59B2197E" w:rsidR="00B53BC6" w:rsidRPr="00E310DD" w:rsidRDefault="00B53BC6" w:rsidP="00B53BC6">
      <w:pPr>
        <w:widowControl w:val="0"/>
        <w:numPr>
          <w:ilvl w:val="2"/>
          <w:numId w:val="11"/>
        </w:numPr>
        <w:spacing w:before="40" w:after="120" w:line="276" w:lineRule="auto"/>
        <w:ind w:left="1276" w:right="-2"/>
        <w:jc w:val="both"/>
        <w:outlineLvl w:val="3"/>
        <w:rPr>
          <w:rFonts w:cs="Arial"/>
          <w:bCs/>
        </w:rPr>
      </w:pPr>
      <w:r w:rsidRPr="00E310DD">
        <w:rPr>
          <w:rFonts w:cs="Arial"/>
          <w:bCs/>
        </w:rPr>
        <w:t>het Aansluitadres van het Lid bevindt zich op [</w:t>
      </w:r>
      <w:r w:rsidRPr="00E310DD">
        <w:rPr>
          <w:rFonts w:cs="Arial"/>
          <w:bCs/>
          <w:highlight w:val="lightGray"/>
        </w:rPr>
        <w:t>aanduiding gebied</w:t>
      </w:r>
      <w:r w:rsidRPr="00E310DD">
        <w:rPr>
          <w:rFonts w:cs="Arial"/>
          <w:bCs/>
        </w:rPr>
        <w:t>];</w:t>
      </w:r>
    </w:p>
    <w:p w14:paraId="745392F6" w14:textId="4EF03872" w:rsidR="00B53BC6" w:rsidRPr="00E310DD" w:rsidRDefault="00507777" w:rsidP="00394511">
      <w:pPr>
        <w:widowControl w:val="0"/>
        <w:numPr>
          <w:ilvl w:val="2"/>
          <w:numId w:val="11"/>
        </w:numPr>
        <w:spacing w:before="40" w:after="120" w:line="276" w:lineRule="auto"/>
        <w:ind w:left="1276" w:right="-2"/>
        <w:jc w:val="both"/>
        <w:outlineLvl w:val="3"/>
        <w:rPr>
          <w:rFonts w:cs="Arial"/>
          <w:bCs/>
        </w:rPr>
      </w:pPr>
      <w:r w:rsidRPr="00E310DD">
        <w:rPr>
          <w:rFonts w:cs="Arial"/>
          <w:bCs/>
        </w:rPr>
        <w:t>[</w:t>
      </w:r>
      <w:r w:rsidR="00394511" w:rsidRPr="00E310DD">
        <w:rPr>
          <w:rFonts w:cs="Arial"/>
          <w:bCs/>
          <w:highlight w:val="lightGray"/>
        </w:rPr>
        <w:t>de</w:t>
      </w:r>
      <w:r w:rsidR="000C5115" w:rsidRPr="00E310DD">
        <w:rPr>
          <w:rFonts w:cs="Arial"/>
          <w:bCs/>
          <w:highlight w:val="lightGray"/>
        </w:rPr>
        <w:t xml:space="preserve"> allocatiemethode van de</w:t>
      </w:r>
      <w:r w:rsidR="00394511" w:rsidRPr="00E310DD">
        <w:rPr>
          <w:rFonts w:cs="Arial"/>
          <w:bCs/>
          <w:highlight w:val="lightGray"/>
        </w:rPr>
        <w:t xml:space="preserve"> aansluiting van het Lid </w:t>
      </w:r>
      <w:r w:rsidR="000C5115" w:rsidRPr="00E310DD">
        <w:rPr>
          <w:rFonts w:cs="Arial"/>
          <w:bCs/>
          <w:highlight w:val="lightGray"/>
        </w:rPr>
        <w:t xml:space="preserve">heeft de waarde </w:t>
      </w:r>
      <w:r w:rsidR="00B85790" w:rsidRPr="00E310DD">
        <w:rPr>
          <w:rFonts w:cs="Arial"/>
          <w:bCs/>
          <w:highlight w:val="lightGray"/>
        </w:rPr>
        <w:t>'</w:t>
      </w:r>
      <w:r w:rsidR="000C5115" w:rsidRPr="00E310DD">
        <w:rPr>
          <w:rFonts w:cs="Arial"/>
          <w:bCs/>
          <w:highlight w:val="lightGray"/>
        </w:rPr>
        <w:t>telemetrie</w:t>
      </w:r>
      <w:r w:rsidR="00B85790" w:rsidRPr="00E310DD">
        <w:rPr>
          <w:rFonts w:cs="Arial"/>
          <w:bCs/>
          <w:highlight w:val="lightGray"/>
        </w:rPr>
        <w:t>'</w:t>
      </w:r>
      <w:r w:rsidR="000C5115" w:rsidRPr="00E310DD">
        <w:rPr>
          <w:rFonts w:cs="Arial"/>
          <w:bCs/>
          <w:highlight w:val="lightGray"/>
        </w:rPr>
        <w:t xml:space="preserve"> of </w:t>
      </w:r>
      <w:r w:rsidR="00B85790" w:rsidRPr="00E310DD">
        <w:rPr>
          <w:rFonts w:cs="Arial"/>
          <w:bCs/>
          <w:highlight w:val="lightGray"/>
        </w:rPr>
        <w:lastRenderedPageBreak/>
        <w:t>'</w:t>
      </w:r>
      <w:r w:rsidR="000C5115" w:rsidRPr="00E310DD">
        <w:rPr>
          <w:rFonts w:cs="Arial"/>
          <w:bCs/>
          <w:highlight w:val="lightGray"/>
        </w:rPr>
        <w:t>slimme</w:t>
      </w:r>
      <w:r w:rsidR="004B7C35" w:rsidRPr="00E310DD">
        <w:rPr>
          <w:rFonts w:cs="Arial"/>
          <w:bCs/>
          <w:highlight w:val="lightGray"/>
        </w:rPr>
        <w:t>-meter-allocatie</w:t>
      </w:r>
      <w:r w:rsidR="00B85790" w:rsidRPr="00E310DD">
        <w:rPr>
          <w:rFonts w:cs="Arial"/>
          <w:bCs/>
          <w:highlight w:val="lightGray"/>
        </w:rPr>
        <w:t>'</w:t>
      </w:r>
      <w:r w:rsidR="004B7C35" w:rsidRPr="00E310DD">
        <w:rPr>
          <w:rFonts w:cs="Arial"/>
          <w:bCs/>
          <w:highlight w:val="lightGray"/>
        </w:rPr>
        <w:t xml:space="preserve"> zoals bedoeld in de </w:t>
      </w:r>
      <w:proofErr w:type="spellStart"/>
      <w:r w:rsidR="004B7C35" w:rsidRPr="00E310DD">
        <w:rPr>
          <w:rFonts w:cs="Arial"/>
          <w:bCs/>
          <w:highlight w:val="lightGray"/>
        </w:rPr>
        <w:t>Netcode</w:t>
      </w:r>
      <w:proofErr w:type="spellEnd"/>
      <w:r w:rsidR="004B7C35" w:rsidRPr="00E310DD">
        <w:rPr>
          <w:rFonts w:cs="Arial"/>
          <w:bCs/>
          <w:highlight w:val="lightGray"/>
        </w:rPr>
        <w:t xml:space="preserve"> </w:t>
      </w:r>
      <w:r w:rsidR="00B531F9" w:rsidRPr="00E310DD">
        <w:rPr>
          <w:rFonts w:cs="Arial"/>
          <w:bCs/>
          <w:highlight w:val="lightGray"/>
        </w:rPr>
        <w:t>E</w:t>
      </w:r>
      <w:r w:rsidR="004B7C35" w:rsidRPr="00E310DD">
        <w:rPr>
          <w:rFonts w:cs="Arial"/>
          <w:bCs/>
          <w:highlight w:val="lightGray"/>
        </w:rPr>
        <w:t>lektriciteit;</w:t>
      </w:r>
      <w:r w:rsidRPr="00E310DD">
        <w:rPr>
          <w:rFonts w:cs="Arial"/>
          <w:bCs/>
        </w:rPr>
        <w:t>]</w:t>
      </w:r>
      <w:r w:rsidR="004B7C35" w:rsidRPr="00E310DD">
        <w:rPr>
          <w:rFonts w:cs="Arial"/>
          <w:bCs/>
        </w:rPr>
        <w:t xml:space="preserve"> </w:t>
      </w:r>
      <w:r w:rsidR="00E73789" w:rsidRPr="00E310DD">
        <w:rPr>
          <w:rFonts w:cs="Arial"/>
          <w:bCs/>
        </w:rPr>
        <w:t>en</w:t>
      </w:r>
    </w:p>
    <w:p w14:paraId="0FAB13E5" w14:textId="147A675B" w:rsidR="00602594" w:rsidRDefault="00602594" w:rsidP="00DD1C7B">
      <w:pPr>
        <w:widowControl w:val="0"/>
        <w:numPr>
          <w:ilvl w:val="2"/>
          <w:numId w:val="11"/>
        </w:numPr>
        <w:spacing w:before="40" w:after="120" w:line="276" w:lineRule="auto"/>
        <w:ind w:left="1276" w:right="-2"/>
        <w:jc w:val="both"/>
        <w:outlineLvl w:val="3"/>
        <w:rPr>
          <w:rFonts w:cs="Arial"/>
          <w:bCs/>
        </w:rPr>
      </w:pPr>
      <w:r>
        <w:rPr>
          <w:rFonts w:cs="Arial"/>
          <w:bCs/>
        </w:rPr>
        <w:t>[</w:t>
      </w:r>
      <w:r w:rsidRPr="00602594">
        <w:rPr>
          <w:rFonts w:cs="Arial"/>
          <w:bCs/>
          <w:highlight w:val="lightGray"/>
        </w:rPr>
        <w:t>het Lid heeft voor de betreffende aansluiting</w:t>
      </w:r>
      <w:r>
        <w:rPr>
          <w:rFonts w:cs="Arial"/>
          <w:bCs/>
        </w:rPr>
        <w:t xml:space="preserve"> [</w:t>
      </w:r>
      <w:r w:rsidRPr="00602594">
        <w:rPr>
          <w:rFonts w:cs="Arial"/>
          <w:bCs/>
          <w:highlight w:val="lightGray"/>
        </w:rPr>
        <w:t>naam BRP</w:t>
      </w:r>
      <w:r>
        <w:rPr>
          <w:rFonts w:cs="Arial"/>
          <w:bCs/>
        </w:rPr>
        <w:t xml:space="preserve">] </w:t>
      </w:r>
      <w:r w:rsidRPr="00602594">
        <w:rPr>
          <w:rFonts w:cs="Arial"/>
          <w:bCs/>
          <w:highlight w:val="lightGray"/>
        </w:rPr>
        <w:t>aangewezen als zijn balansverantwoordelijke partij c.q. BRP</w:t>
      </w:r>
      <w:r>
        <w:rPr>
          <w:rFonts w:cs="Arial"/>
          <w:bCs/>
        </w:rPr>
        <w:t>;]</w:t>
      </w:r>
      <w:r>
        <w:rPr>
          <w:rStyle w:val="Voetnootmarkering"/>
          <w:rFonts w:cs="Arial"/>
          <w:bCs/>
        </w:rPr>
        <w:footnoteReference w:id="4"/>
      </w:r>
    </w:p>
    <w:p w14:paraId="7B13A668" w14:textId="4465C7B4" w:rsidR="00E73789" w:rsidRPr="00E310DD" w:rsidRDefault="00E73789" w:rsidP="00DD1C7B">
      <w:pPr>
        <w:widowControl w:val="0"/>
        <w:numPr>
          <w:ilvl w:val="2"/>
          <w:numId w:val="11"/>
        </w:numPr>
        <w:spacing w:before="40" w:after="120" w:line="276" w:lineRule="auto"/>
        <w:ind w:left="1276" w:right="-2"/>
        <w:jc w:val="both"/>
        <w:outlineLvl w:val="3"/>
        <w:rPr>
          <w:rFonts w:cs="Arial"/>
          <w:bCs/>
        </w:rPr>
      </w:pPr>
      <w:r w:rsidRPr="00E310DD">
        <w:rPr>
          <w:rFonts w:cs="Arial"/>
          <w:bCs/>
        </w:rPr>
        <w:t xml:space="preserve">het Lid is partij bij </w:t>
      </w:r>
      <w:r w:rsidR="00217EFC" w:rsidRPr="00E310DD">
        <w:rPr>
          <w:rFonts w:cs="Arial"/>
          <w:bCs/>
        </w:rPr>
        <w:t xml:space="preserve">het </w:t>
      </w:r>
      <w:r w:rsidR="000517E3" w:rsidRPr="00E310DD">
        <w:rPr>
          <w:rFonts w:cs="Arial"/>
          <w:bCs/>
        </w:rPr>
        <w:t>Groeps-CBC</w:t>
      </w:r>
      <w:r w:rsidRPr="00E310DD">
        <w:rPr>
          <w:rFonts w:cs="Arial"/>
          <w:bCs/>
        </w:rPr>
        <w:t>.</w:t>
      </w:r>
      <w:r w:rsidR="00B531F9" w:rsidRPr="00E310DD">
        <w:rPr>
          <w:rFonts w:cs="Arial"/>
          <w:bCs/>
          <w:vertAlign w:val="superscript"/>
        </w:rPr>
        <w:footnoteReference w:id="5"/>
      </w:r>
    </w:p>
    <w:bookmarkEnd w:id="4"/>
    <w:bookmarkEnd w:id="5"/>
    <w:p w14:paraId="672C9640" w14:textId="5B7609A2" w:rsidR="00386C7C" w:rsidRPr="00954C27" w:rsidRDefault="0022008B" w:rsidP="008E2FAD">
      <w:pPr>
        <w:pStyle w:val="Kop2"/>
      </w:pPr>
      <w:r w:rsidRPr="00954C27">
        <w:t xml:space="preserve">De Coöperatie treedt op als CSP. </w:t>
      </w:r>
      <w:r w:rsidR="003E651F" w:rsidRPr="00954C27">
        <w:t xml:space="preserve">Het Lid </w:t>
      </w:r>
      <w:r w:rsidR="009467F0" w:rsidRPr="00954C27">
        <w:t xml:space="preserve">machtigt </w:t>
      </w:r>
      <w:r w:rsidR="003E651F" w:rsidRPr="00E310DD">
        <w:t>de Coöperatie</w:t>
      </w:r>
      <w:r w:rsidR="00234B13" w:rsidRPr="00954C27">
        <w:t xml:space="preserve"> namens hem</w:t>
      </w:r>
      <w:r w:rsidR="003E651F" w:rsidRPr="00954C27">
        <w:t xml:space="preserve"> </w:t>
      </w:r>
      <w:r w:rsidR="00327105" w:rsidRPr="00954C27">
        <w:t xml:space="preserve">op te treden als CSP </w:t>
      </w:r>
      <w:r w:rsidRPr="00954C27">
        <w:t>ter uitvoering van het Groeps-CBC</w:t>
      </w:r>
    </w:p>
    <w:p w14:paraId="4DFFB457" w14:textId="2175EA15" w:rsidR="00386C7C" w:rsidRDefault="00386C7C" w:rsidP="008E2FAD">
      <w:pPr>
        <w:pStyle w:val="Kop2"/>
      </w:pPr>
      <w:r>
        <w:t xml:space="preserve">Het Lid machtigt </w:t>
      </w:r>
      <w:r w:rsidRPr="00234B13">
        <w:t>de Coöperatie</w:t>
      </w:r>
      <w:r w:rsidR="00234B13" w:rsidRPr="00E310DD">
        <w:t xml:space="preserve"> </w:t>
      </w:r>
      <w:r w:rsidR="00AA69CD">
        <w:t xml:space="preserve">om als CSP </w:t>
      </w:r>
      <w:r>
        <w:t>namens het Lid de toetredingsovereenkomst voor toetreding van een lid tot het Groeps-CBC te ondertekenen.</w:t>
      </w:r>
    </w:p>
    <w:p w14:paraId="78492EE8" w14:textId="43A1F2C8" w:rsidR="00FC0512" w:rsidRDefault="00FC0512" w:rsidP="008E2FAD">
      <w:pPr>
        <w:pStyle w:val="Kop2"/>
      </w:pPr>
      <w:r w:rsidRPr="00B531F9">
        <w:t>[</w:t>
      </w:r>
      <w:r w:rsidRPr="008E3F76">
        <w:rPr>
          <w:highlight w:val="lightGray"/>
        </w:rPr>
        <w:t xml:space="preserve">Het Lid </w:t>
      </w:r>
      <w:r w:rsidR="00634529" w:rsidRPr="008E3F76">
        <w:rPr>
          <w:highlight w:val="lightGray"/>
        </w:rPr>
        <w:t xml:space="preserve">zal </w:t>
      </w:r>
      <w:r w:rsidRPr="008E3F76">
        <w:rPr>
          <w:highlight w:val="lightGray"/>
        </w:rPr>
        <w:t xml:space="preserve">een op afstand </w:t>
      </w:r>
      <w:proofErr w:type="spellStart"/>
      <w:r w:rsidRPr="008E3F76">
        <w:rPr>
          <w:highlight w:val="lightGray"/>
        </w:rPr>
        <w:t>uitleesbaar</w:t>
      </w:r>
      <w:proofErr w:type="spellEnd"/>
      <w:r w:rsidRPr="008E3F76">
        <w:rPr>
          <w:highlight w:val="lightGray"/>
        </w:rPr>
        <w:t xml:space="preserve"> </w:t>
      </w:r>
      <w:r w:rsidR="00710F79" w:rsidRPr="008E3F76">
        <w:rPr>
          <w:highlight w:val="lightGray"/>
        </w:rPr>
        <w:t>s</w:t>
      </w:r>
      <w:r w:rsidR="00DB433B">
        <w:rPr>
          <w:highlight w:val="lightGray"/>
        </w:rPr>
        <w:t>lim</w:t>
      </w:r>
      <w:r w:rsidR="00710F79" w:rsidRPr="008E3F76">
        <w:rPr>
          <w:highlight w:val="lightGray"/>
        </w:rPr>
        <w:t xml:space="preserve"> </w:t>
      </w:r>
      <w:r w:rsidR="004C05F8" w:rsidRPr="008E3F76">
        <w:rPr>
          <w:highlight w:val="lightGray"/>
        </w:rPr>
        <w:t>meet</w:t>
      </w:r>
      <w:r w:rsidRPr="008E3F76">
        <w:rPr>
          <w:highlight w:val="lightGray"/>
        </w:rPr>
        <w:t>systeem</w:t>
      </w:r>
      <w:r w:rsidR="00710F79" w:rsidRPr="008E3F76">
        <w:rPr>
          <w:highlight w:val="lightGray"/>
        </w:rPr>
        <w:t xml:space="preserve"> </w:t>
      </w:r>
      <w:r w:rsidR="006B6592" w:rsidRPr="008E3F76">
        <w:rPr>
          <w:highlight w:val="lightGray"/>
        </w:rPr>
        <w:t>(laten) installeren</w:t>
      </w:r>
      <w:r w:rsidRPr="008E3F76">
        <w:rPr>
          <w:highlight w:val="lightGray"/>
        </w:rPr>
        <w:t>.</w:t>
      </w:r>
      <w:r w:rsidRPr="00B531F9">
        <w:t>]</w:t>
      </w:r>
      <w:r w:rsidR="00A936BC">
        <w:rPr>
          <w:rStyle w:val="Voetnootmarkering"/>
        </w:rPr>
        <w:footnoteReference w:id="6"/>
      </w:r>
    </w:p>
    <w:p w14:paraId="588361EA" w14:textId="521BBF2E" w:rsidR="00E250ED" w:rsidRPr="00E250ED" w:rsidRDefault="00E250ED" w:rsidP="008E2FAD">
      <w:pPr>
        <w:pStyle w:val="Kop2"/>
      </w:pPr>
      <w:r w:rsidRPr="00E250ED">
        <w:t>Gedurende – en als voorwaarde voor – zijn Lidmaatschap zal het Lid op verzoek van de Coöperatie</w:t>
      </w:r>
      <w:r w:rsidR="008128F2">
        <w:t xml:space="preserve"> </w:t>
      </w:r>
      <w:r w:rsidRPr="00E250ED">
        <w:t>zich redelijkerwijs inspannen om die nadere overeenkomsten aan te gaan die ten behoeve van de doelstellingen van de Coöperatie noodzakelijk of nuttig worden geacht en</w:t>
      </w:r>
      <w:r w:rsidR="00C90FDD">
        <w:t xml:space="preserve"> zal</w:t>
      </w:r>
      <w:r w:rsidRPr="00E250ED">
        <w:t xml:space="preserve"> deze niet zonder voorafgaande goedkeuring van de Coöperatie beëindigen (welke goedkeuring niet </w:t>
      </w:r>
      <w:r w:rsidR="00E24FDD">
        <w:t xml:space="preserve">op </w:t>
      </w:r>
      <w:r w:rsidRPr="00E250ED">
        <w:t>onredelijke</w:t>
      </w:r>
      <w:r w:rsidR="00E24FDD">
        <w:t xml:space="preserve"> gronden</w:t>
      </w:r>
      <w:r w:rsidRPr="00E250ED">
        <w:t xml:space="preserve"> zal worden onthouden). </w:t>
      </w:r>
    </w:p>
    <w:p w14:paraId="4350260C" w14:textId="047874E5" w:rsidR="00E250ED" w:rsidRDefault="00E250ED" w:rsidP="008E2FAD">
      <w:pPr>
        <w:pStyle w:val="Kop2"/>
      </w:pPr>
      <w:bookmarkStart w:id="6" w:name="_Ref80873154"/>
      <w:r w:rsidRPr="00E250ED">
        <w:t xml:space="preserve">Met inachtneming van het in artikel </w:t>
      </w:r>
      <w:r w:rsidRPr="000F795A">
        <w:t>[</w:t>
      </w:r>
      <w:r w:rsidRPr="008E3F76">
        <w:rPr>
          <w:highlight w:val="lightGray"/>
        </w:rPr>
        <w:t>6.2</w:t>
      </w:r>
      <w:r w:rsidRPr="00B531F9">
        <w:t>]</w:t>
      </w:r>
      <w:r w:rsidRPr="00E250ED">
        <w:t xml:space="preserve"> van de Statuten bepaalde, is het te allen tijde mogelijk dat aanvullende kwaliteitseisen, indien en voor zover dienstig aan het doel van de Coöperatie, worden gesteld door de Coöperatie aan het Lidmaatschap van het Lid.</w:t>
      </w:r>
      <w:bookmarkEnd w:id="6"/>
    </w:p>
    <w:p w14:paraId="548A7947" w14:textId="210229C8" w:rsidR="007916CB" w:rsidRPr="007916CB" w:rsidRDefault="00E250ED" w:rsidP="008E2FAD">
      <w:pPr>
        <w:pStyle w:val="Kop2"/>
      </w:pPr>
      <w:bookmarkStart w:id="7" w:name="_Hlk76718142"/>
      <w:r w:rsidRPr="00E250ED">
        <w:t xml:space="preserve">De Coöperatie heeft het doorlopend recht om te controleren of </w:t>
      </w:r>
      <w:r w:rsidR="00A56489">
        <w:t>het Lid</w:t>
      </w:r>
      <w:r w:rsidR="00A56489" w:rsidRPr="00E250ED">
        <w:t xml:space="preserve"> </w:t>
      </w:r>
      <w:r w:rsidRPr="00E250ED">
        <w:t>daadwerkelijk voldoe</w:t>
      </w:r>
      <w:r w:rsidR="00EA491A">
        <w:t>t</w:t>
      </w:r>
      <w:r w:rsidRPr="00E250ED">
        <w:t xml:space="preserve"> aan alle eisen zoals gesteld op grond van of krachtens deze Overeenkomst.</w:t>
      </w:r>
      <w:bookmarkStart w:id="8" w:name="_Ref81235041"/>
      <w:bookmarkEnd w:id="7"/>
    </w:p>
    <w:bookmarkEnd w:id="8"/>
    <w:p w14:paraId="580CFF48" w14:textId="6175B0F6" w:rsidR="00DF60E2" w:rsidRPr="005514DD" w:rsidRDefault="00DE40F0" w:rsidP="000E677C">
      <w:pPr>
        <w:widowControl w:val="0"/>
        <w:numPr>
          <w:ilvl w:val="0"/>
          <w:numId w:val="10"/>
        </w:numPr>
        <w:spacing w:before="360" w:after="260" w:line="276" w:lineRule="auto"/>
        <w:ind w:left="1418" w:hanging="1418"/>
        <w:jc w:val="both"/>
        <w:outlineLvl w:val="1"/>
        <w:rPr>
          <w:rFonts w:cs="Arial"/>
          <w:b/>
          <w:iCs/>
          <w:szCs w:val="20"/>
        </w:rPr>
      </w:pPr>
      <w:r>
        <w:rPr>
          <w:rFonts w:cs="Arial"/>
          <w:b/>
          <w:iCs/>
          <w:szCs w:val="20"/>
        </w:rPr>
        <w:t>Verplichtingen Groeps-CBC</w:t>
      </w:r>
    </w:p>
    <w:p w14:paraId="435E9BB4" w14:textId="1E09E559" w:rsidR="00500ED8" w:rsidRPr="00230E95" w:rsidRDefault="00A67D08" w:rsidP="008E2FAD">
      <w:pPr>
        <w:pStyle w:val="Kop2"/>
      </w:pPr>
      <w:bookmarkStart w:id="9" w:name="_Ref146268357"/>
      <w:r w:rsidRPr="00230E95">
        <w:t xml:space="preserve">Het Lid </w:t>
      </w:r>
      <w:r w:rsidR="00ED2B5A">
        <w:t>committeert zich tevens jegens</w:t>
      </w:r>
      <w:r w:rsidR="006717CF">
        <w:t xml:space="preserve"> de </w:t>
      </w:r>
      <w:r w:rsidR="0046632B">
        <w:t>Coöperatie</w:t>
      </w:r>
      <w:r w:rsidR="006717CF">
        <w:t xml:space="preserve"> dat </w:t>
      </w:r>
      <w:r w:rsidR="00685F65">
        <w:t xml:space="preserve">hij zijn </w:t>
      </w:r>
      <w:r w:rsidR="006D14FB">
        <w:t>verplichtingen uit het Groeps-CBC</w:t>
      </w:r>
      <w:r w:rsidR="00161E02">
        <w:t xml:space="preserve"> en </w:t>
      </w:r>
      <w:r w:rsidR="00685F65">
        <w:t>zijn</w:t>
      </w:r>
      <w:r w:rsidR="00161E02">
        <w:t xml:space="preserve"> ATO</w:t>
      </w:r>
      <w:r w:rsidR="00697429">
        <w:t xml:space="preserve"> </w:t>
      </w:r>
      <w:r w:rsidR="0046632B">
        <w:t xml:space="preserve">zal </w:t>
      </w:r>
      <w:r w:rsidR="006D14FB">
        <w:t>nakomen</w:t>
      </w:r>
      <w:r w:rsidRPr="00230E95">
        <w:t>.</w:t>
      </w:r>
      <w:bookmarkEnd w:id="9"/>
    </w:p>
    <w:p w14:paraId="16B5C762" w14:textId="72BFB8C9" w:rsidR="007A555E" w:rsidRPr="005514DD" w:rsidRDefault="007A555E" w:rsidP="008E2FAD">
      <w:pPr>
        <w:pStyle w:val="Kop2"/>
      </w:pPr>
      <w:bookmarkStart w:id="10" w:name="_Ref146268391"/>
      <w:bookmarkStart w:id="11" w:name="_Ref146184193"/>
      <w:r w:rsidRPr="005514DD">
        <w:t xml:space="preserve">Het Lid geeft toestemming voor het plaatsen, testen, aansluiten, controleren, updaten en onderhouden van een </w:t>
      </w:r>
      <w:r w:rsidR="00710F79">
        <w:t>s</w:t>
      </w:r>
      <w:r w:rsidR="00DB433B">
        <w:t>lim</w:t>
      </w:r>
      <w:r w:rsidRPr="005514DD">
        <w:t xml:space="preserve"> meetsysteem in de daarvoor aangewezen plaats in het gebouw of in de ruimte met de comptabele meetinrichting van het Lid, het real-time uitlezen en verwerken van meetdata aangaande de energiestromen van het Lid en zal voor zover nodig zijn medewerking verschaffen. Het Lid zal niet handelen op een wijze die de werking van het </w:t>
      </w:r>
      <w:r w:rsidR="00DB433B">
        <w:t xml:space="preserve">slimme </w:t>
      </w:r>
      <w:r w:rsidRPr="005514DD">
        <w:t>meetsysteem kan beïnvloeden.</w:t>
      </w:r>
    </w:p>
    <w:p w14:paraId="74293B01" w14:textId="000E1107" w:rsidR="002954CA" w:rsidRPr="005514DD" w:rsidRDefault="002954CA" w:rsidP="008E2FAD">
      <w:pPr>
        <w:pStyle w:val="Kop2"/>
        <w:rPr>
          <w:u w:val="single"/>
        </w:rPr>
      </w:pPr>
      <w:r w:rsidRPr="00D02854">
        <w:t>Het Lid geeft toestemming voor de monitoring en sturing c.q. afschakeling van diens energiestromen</w:t>
      </w:r>
      <w:r w:rsidR="007916CB" w:rsidRPr="00D02854">
        <w:t xml:space="preserve"> zoals nader bepaald in </w:t>
      </w:r>
      <w:r w:rsidR="007916CB" w:rsidRPr="005C48C3">
        <w:rPr>
          <w:u w:val="single"/>
        </w:rPr>
        <w:t>Bijlage 2</w:t>
      </w:r>
      <w:r w:rsidR="007916CB" w:rsidRPr="00D02854">
        <w:t xml:space="preserve"> (Collectieve oplossing en individuele afspraken)</w:t>
      </w:r>
      <w:r w:rsidRPr="00D02854">
        <w:t xml:space="preserve"> en zal voor zover nodig zijn medewerking verschaffen.</w:t>
      </w:r>
      <w:r w:rsidRPr="00694B3D">
        <w:t xml:space="preserve"> Het Lid zal niet handelen op een wijze die de monitoring of sturing c.q. afschakeling kan beïnvloeden</w:t>
      </w:r>
      <w:r>
        <w:t xml:space="preserve">. </w:t>
      </w:r>
      <w:r w:rsidRPr="005514DD">
        <w:t xml:space="preserve">Het Lid is niet gerechtigd wijzigingen </w:t>
      </w:r>
      <w:r w:rsidRPr="005514DD">
        <w:lastRenderedPageBreak/>
        <w:t xml:space="preserve">aan te (laten) brengen in het </w:t>
      </w:r>
      <w:r w:rsidR="00710F79">
        <w:t>s</w:t>
      </w:r>
      <w:r w:rsidR="00DB433B">
        <w:t>limme</w:t>
      </w:r>
      <w:r w:rsidR="00710F79">
        <w:t xml:space="preserve"> </w:t>
      </w:r>
      <w:r>
        <w:t>meet</w:t>
      </w:r>
      <w:r w:rsidRPr="005514DD">
        <w:t xml:space="preserve">systeem waarmee </w:t>
      </w:r>
      <w:r w:rsidRPr="00404B2A">
        <w:t xml:space="preserve">de </w:t>
      </w:r>
      <w:r w:rsidR="0022008B" w:rsidRPr="00404B2A">
        <w:t xml:space="preserve">Coöperatie, althans de door haar ingeschakelde </w:t>
      </w:r>
      <w:r w:rsidR="00404B2A" w:rsidRPr="00404B2A">
        <w:t>Dienstverlener</w:t>
      </w:r>
      <w:r w:rsidR="0022008B" w:rsidRPr="00404B2A">
        <w:t xml:space="preserve">, </w:t>
      </w:r>
      <w:r w:rsidRPr="00404B2A">
        <w:t>de monitoring en sturing c.q. afschakeling</w:t>
      </w:r>
      <w:r w:rsidRPr="004F26A1">
        <w:t xml:space="preserve"> uitvoert,</w:t>
      </w:r>
      <w:r w:rsidRPr="005514DD">
        <w:t xml:space="preserve"> zonder de voorafgaande schriftelijke toestemming van de Coöperatie.</w:t>
      </w:r>
      <w:bookmarkEnd w:id="10"/>
    </w:p>
    <w:p w14:paraId="55349A86" w14:textId="78080058" w:rsidR="0033748C" w:rsidRPr="00747B1B" w:rsidRDefault="0033748C" w:rsidP="008E2FAD">
      <w:pPr>
        <w:pStyle w:val="Kop2"/>
      </w:pPr>
      <w:r w:rsidRPr="00BD4A0C">
        <w:t xml:space="preserve">Het Lid verstrekt de Coöperatie </w:t>
      </w:r>
      <w:r w:rsidR="00192373" w:rsidRPr="00404B2A">
        <w:t xml:space="preserve">en de </w:t>
      </w:r>
      <w:r w:rsidR="00404B2A" w:rsidRPr="00404B2A">
        <w:t>Dienstverlener</w:t>
      </w:r>
      <w:r w:rsidR="00192373">
        <w:t xml:space="preserve"> </w:t>
      </w:r>
      <w:r w:rsidRPr="00BD4A0C">
        <w:t>toegang tot de meetdata van het meetbedrijf van het Lid</w:t>
      </w:r>
      <w:r w:rsidR="00192373" w:rsidRPr="008E3F76">
        <w:t>[</w:t>
      </w:r>
      <w:r w:rsidRPr="008E3F76">
        <w:rPr>
          <w:highlight w:val="lightGray"/>
        </w:rPr>
        <w:t>, welke meetdata (</w:t>
      </w:r>
      <w:proofErr w:type="spellStart"/>
      <w:r w:rsidRPr="008E3F76">
        <w:rPr>
          <w:highlight w:val="lightGray"/>
        </w:rPr>
        <w:t>near</w:t>
      </w:r>
      <w:proofErr w:type="spellEnd"/>
      <w:r w:rsidRPr="008E3F76">
        <w:rPr>
          <w:highlight w:val="lightGray"/>
        </w:rPr>
        <w:t>) real time moet kunnen worden uitgelezen middels een API (</w:t>
      </w:r>
      <w:proofErr w:type="spellStart"/>
      <w:r w:rsidRPr="008E3F76">
        <w:rPr>
          <w:i/>
          <w:iCs/>
          <w:highlight w:val="lightGray"/>
        </w:rPr>
        <w:t>application</w:t>
      </w:r>
      <w:proofErr w:type="spellEnd"/>
      <w:r w:rsidRPr="008E3F76">
        <w:rPr>
          <w:i/>
          <w:iCs/>
          <w:highlight w:val="lightGray"/>
        </w:rPr>
        <w:t xml:space="preserve"> </w:t>
      </w:r>
      <w:proofErr w:type="spellStart"/>
      <w:r w:rsidRPr="008E3F76">
        <w:rPr>
          <w:i/>
          <w:iCs/>
          <w:highlight w:val="lightGray"/>
        </w:rPr>
        <w:t>programming</w:t>
      </w:r>
      <w:proofErr w:type="spellEnd"/>
      <w:r w:rsidRPr="008E3F76">
        <w:rPr>
          <w:i/>
          <w:iCs/>
          <w:highlight w:val="lightGray"/>
        </w:rPr>
        <w:t xml:space="preserve"> interface</w:t>
      </w:r>
      <w:r w:rsidRPr="008E3F76">
        <w:rPr>
          <w:highlight w:val="lightGray"/>
        </w:rPr>
        <w:t>)</w:t>
      </w:r>
      <w:r w:rsidR="00192373" w:rsidRPr="00B531F9">
        <w:t>]</w:t>
      </w:r>
      <w:r w:rsidRPr="00B531F9">
        <w:t>.</w:t>
      </w:r>
      <w:r w:rsidRPr="00BD4A0C">
        <w:t xml:space="preserve"> Hiervoor wordt ook </w:t>
      </w:r>
      <w:r w:rsidRPr="00BD4A0C">
        <w:rPr>
          <w:u w:val="single"/>
        </w:rPr>
        <w:t xml:space="preserve">Bijlage </w:t>
      </w:r>
      <w:r w:rsidR="00BE3E6C" w:rsidRPr="00BD4A0C">
        <w:rPr>
          <w:u w:val="single"/>
        </w:rPr>
        <w:t>3</w:t>
      </w:r>
      <w:r w:rsidRPr="00BD4A0C">
        <w:t xml:space="preserve"> (Mandatering Meetdata) van de Overeenkomst door Partijen uiterlijk gelijktijdig met de ondertekening van deze Overeenkomst ondertekend. Het Lid staat in voor de correctheid van de betreffende meetdata.</w:t>
      </w:r>
    </w:p>
    <w:p w14:paraId="023469D3" w14:textId="708672DE" w:rsidR="002954CA" w:rsidRDefault="00E95444" w:rsidP="008E2FAD">
      <w:pPr>
        <w:pStyle w:val="Kop2"/>
      </w:pPr>
      <w:r>
        <w:t>De</w:t>
      </w:r>
      <w:r w:rsidR="002954CA" w:rsidRPr="005514DD">
        <w:t xml:space="preserve"> Coöperatie </w:t>
      </w:r>
      <w:r w:rsidR="00F46849">
        <w:t>mag</w:t>
      </w:r>
      <w:r w:rsidRPr="00404B2A">
        <w:t xml:space="preserve"> </w:t>
      </w:r>
      <w:r w:rsidR="002954CA" w:rsidRPr="00404B2A">
        <w:t xml:space="preserve">de meetdata die </w:t>
      </w:r>
      <w:r w:rsidRPr="00404B2A">
        <w:t>zij</w:t>
      </w:r>
      <w:r w:rsidR="002954CA" w:rsidRPr="00404B2A">
        <w:t xml:space="preserve"> in het kader van de uitvoering van de Overeenkomst </w:t>
      </w:r>
      <w:r w:rsidR="008B3CF7" w:rsidRPr="00404B2A">
        <w:t xml:space="preserve">en/of het Groeps-CBC </w:t>
      </w:r>
      <w:r w:rsidR="002954CA" w:rsidRPr="00404B2A">
        <w:t xml:space="preserve">tot </w:t>
      </w:r>
      <w:r w:rsidR="00685F65" w:rsidRPr="00404B2A">
        <w:t>hun</w:t>
      </w:r>
      <w:r w:rsidR="00685F65" w:rsidRPr="005514DD">
        <w:t xml:space="preserve"> </w:t>
      </w:r>
      <w:r w:rsidR="002954CA" w:rsidRPr="005514DD">
        <w:t xml:space="preserve">beschikking </w:t>
      </w:r>
      <w:r w:rsidR="00685F65">
        <w:t>hebben of krijgen</w:t>
      </w:r>
      <w:r w:rsidR="00235D5B">
        <w:t>, delen</w:t>
      </w:r>
      <w:r w:rsidR="002954CA" w:rsidRPr="005514DD">
        <w:t xml:space="preserve"> met derde partijen voor zover dit dienstig is aan de doelen van de Coöperatie. Hieronder wordt in ieder geval uitdrukkelijk het delen van data met </w:t>
      </w:r>
      <w:r w:rsidR="008B3CF7">
        <w:t>de</w:t>
      </w:r>
      <w:r w:rsidR="008B3CF7" w:rsidRPr="005514DD">
        <w:t xml:space="preserve"> </w:t>
      </w:r>
      <w:r w:rsidR="001113A7">
        <w:t>Dienstverlener</w:t>
      </w:r>
      <w:r w:rsidR="008B3CF7" w:rsidRPr="00EF5363">
        <w:t>,</w:t>
      </w:r>
      <w:r w:rsidR="008B3CF7">
        <w:t xml:space="preserve"> </w:t>
      </w:r>
      <w:r w:rsidR="002954CA">
        <w:t xml:space="preserve">de </w:t>
      </w:r>
      <w:r w:rsidR="002954CA" w:rsidRPr="005514DD">
        <w:t xml:space="preserve">Netbeheerder </w:t>
      </w:r>
      <w:r w:rsidR="0026453F" w:rsidRPr="00B531F9">
        <w:t>[</w:t>
      </w:r>
      <w:r w:rsidR="002954CA" w:rsidRPr="008E3F76">
        <w:rPr>
          <w:highlight w:val="lightGray"/>
        </w:rPr>
        <w:t>en onderwijs- en onderzoeksinstellingen</w:t>
      </w:r>
      <w:r w:rsidR="0026453F">
        <w:t>]</w:t>
      </w:r>
      <w:r w:rsidR="002954CA" w:rsidRPr="005514DD">
        <w:t xml:space="preserve"> verstaan. Indien mogelijk zal de Coöperatie enkel geaggregeerde gegevens verstrekken</w:t>
      </w:r>
      <w:r w:rsidR="008E3F76">
        <w:t>.</w:t>
      </w:r>
    </w:p>
    <w:p w14:paraId="0FD7D7AC" w14:textId="25C9C015" w:rsidR="00EC091C" w:rsidRDefault="00127C96" w:rsidP="008E2FAD">
      <w:pPr>
        <w:pStyle w:val="Kop2"/>
      </w:pPr>
      <w:bookmarkStart w:id="12" w:name="_Ref146184195"/>
      <w:bookmarkEnd w:id="11"/>
      <w:r>
        <w:t xml:space="preserve">Het Lid is zich ervan bewust dat </w:t>
      </w:r>
      <w:r w:rsidR="0022008B" w:rsidRPr="00DB433B">
        <w:t xml:space="preserve">de Coöperatie </w:t>
      </w:r>
      <w:r w:rsidR="00D85430" w:rsidRPr="00DB433B">
        <w:t>dan</w:t>
      </w:r>
      <w:r w:rsidR="00DB433B">
        <w:t xml:space="preserve"> </w:t>
      </w:r>
      <w:r w:rsidR="00D85430">
        <w:t>wel de Dienstverlener</w:t>
      </w:r>
      <w:r w:rsidR="00EC091C" w:rsidRPr="008E24D8">
        <w:t xml:space="preserve"> in een noodsituatie het</w:t>
      </w:r>
      <w:r w:rsidR="00EC091C" w:rsidRPr="005514DD">
        <w:t xml:space="preserve"> transport van</w:t>
      </w:r>
      <w:r w:rsidR="00EC091C" w:rsidRPr="00EC091C">
        <w:t xml:space="preserve"> </w:t>
      </w:r>
      <w:r w:rsidR="00EC091C" w:rsidRPr="009A357D">
        <w:t xml:space="preserve">elektriciteit voor </w:t>
      </w:r>
      <w:r w:rsidR="003E6FD3">
        <w:t>afname</w:t>
      </w:r>
      <w:r w:rsidR="00EC091C" w:rsidRPr="009A357D">
        <w:t xml:space="preserve"> en/of </w:t>
      </w:r>
      <w:proofErr w:type="spellStart"/>
      <w:r w:rsidR="00EC091C" w:rsidRPr="009A357D">
        <w:t>invoeding</w:t>
      </w:r>
      <w:proofErr w:type="spellEnd"/>
      <w:r w:rsidR="00EC091C" w:rsidRPr="009A357D">
        <w:t xml:space="preserve"> over het aansluitpunt van het Lid </w:t>
      </w:r>
      <w:r w:rsidR="00EC091C">
        <w:t xml:space="preserve">verder dan </w:t>
      </w:r>
      <w:r w:rsidR="00B531F9">
        <w:t>[</w:t>
      </w:r>
      <w:r w:rsidR="00EC091C" w:rsidRPr="00B531F9">
        <w:rPr>
          <w:highlight w:val="lightGray"/>
        </w:rPr>
        <w:t>tot het GTV</w:t>
      </w:r>
      <w:r w:rsidR="00B531F9">
        <w:t>]</w:t>
      </w:r>
      <w:r w:rsidR="00EC091C" w:rsidRPr="00B531F9">
        <w:t xml:space="preserve"> </w:t>
      </w:r>
      <w:r w:rsidR="0065440E">
        <w:t>kan</w:t>
      </w:r>
      <w:r w:rsidR="0065440E" w:rsidRPr="00B531F9">
        <w:t xml:space="preserve"> </w:t>
      </w:r>
      <w:r w:rsidR="00EC091C" w:rsidRPr="00B531F9">
        <w:t>beperken om schade aan installaties van het Lid en het elektriciteitsnet van Netbeheerder (door bijvoorbeeld overspanning) te voorkomen</w:t>
      </w:r>
      <w:r w:rsidR="00EB38F3" w:rsidRPr="00B531F9">
        <w:t xml:space="preserve">, ongeacht de vraag of het Lid een Installatie heeft ingebracht conform </w:t>
      </w:r>
      <w:r w:rsidR="00EB38F3" w:rsidRPr="00B531F9">
        <w:fldChar w:fldCharType="begin"/>
      </w:r>
      <w:r w:rsidR="00EB38F3" w:rsidRPr="00B531F9">
        <w:instrText xml:space="preserve"> REF _Ref164862429 \r \h </w:instrText>
      </w:r>
      <w:r w:rsidR="00B531F9">
        <w:instrText xml:space="preserve"> \* MERGEFORMAT </w:instrText>
      </w:r>
      <w:r w:rsidR="00EB38F3" w:rsidRPr="00B531F9">
        <w:fldChar w:fldCharType="separate"/>
      </w:r>
      <w:r w:rsidR="00236E65">
        <w:t>Artikel 5</w:t>
      </w:r>
      <w:r w:rsidR="00EB38F3" w:rsidRPr="00B531F9">
        <w:fldChar w:fldCharType="end"/>
      </w:r>
      <w:r w:rsidR="00475FE5" w:rsidRPr="00B531F9">
        <w:t xml:space="preserve"> en/of dit conform de daarvoor geldende voorwaarden geschiedt</w:t>
      </w:r>
      <w:r w:rsidR="00EC091C" w:rsidRPr="00B531F9">
        <w:t>.</w:t>
      </w:r>
      <w:bookmarkEnd w:id="12"/>
      <w:r w:rsidR="00B531F9" w:rsidRPr="00B531F9">
        <w:rPr>
          <w:rStyle w:val="Voetnootmarkering"/>
        </w:rPr>
        <w:footnoteReference w:id="7"/>
      </w:r>
      <w:r w:rsidR="00EC091C" w:rsidRPr="005514DD">
        <w:t xml:space="preserve"> </w:t>
      </w:r>
    </w:p>
    <w:p w14:paraId="0B86A6DE" w14:textId="1A586428" w:rsidR="005514DD" w:rsidRDefault="005514DD" w:rsidP="008E2FAD">
      <w:pPr>
        <w:pStyle w:val="Kop2"/>
      </w:pPr>
      <w:r>
        <w:t>Indien het Lid op enig moment voorziet dat hij de verplichtingen onder de Overeenkomst niet, niet tijdig, niet volledig of niet naar behoren kan nakomen, dan dient het Lid de Coöperatie hiervan onmiddellijk op de hoogte te stellen, onder vermelding van de oorzaak en consequenties daarvan en de maatregelen die het Lid voorstelt om deze te mitigeren.</w:t>
      </w:r>
    </w:p>
    <w:p w14:paraId="27F08163" w14:textId="2B3BFA2D" w:rsidR="000E677C" w:rsidRPr="005514DD" w:rsidRDefault="00936246" w:rsidP="000E677C">
      <w:pPr>
        <w:widowControl w:val="0"/>
        <w:numPr>
          <w:ilvl w:val="0"/>
          <w:numId w:val="10"/>
        </w:numPr>
        <w:spacing w:before="360" w:after="260" w:line="276" w:lineRule="auto"/>
        <w:ind w:left="1418" w:hanging="1418"/>
        <w:jc w:val="both"/>
        <w:outlineLvl w:val="1"/>
        <w:rPr>
          <w:rFonts w:cs="Arial"/>
          <w:b/>
          <w:iCs/>
          <w:szCs w:val="20"/>
        </w:rPr>
      </w:pPr>
      <w:bookmarkStart w:id="13" w:name="_Ref164862429"/>
      <w:r>
        <w:rPr>
          <w:rFonts w:cs="Arial"/>
          <w:b/>
          <w:iCs/>
          <w:szCs w:val="20"/>
        </w:rPr>
        <w:t>Installatie</w:t>
      </w:r>
      <w:r w:rsidR="000E677C" w:rsidRPr="005514DD">
        <w:rPr>
          <w:rFonts w:cs="Arial"/>
          <w:b/>
          <w:iCs/>
          <w:szCs w:val="20"/>
        </w:rPr>
        <w:t>s</w:t>
      </w:r>
      <w:bookmarkEnd w:id="13"/>
      <w:r w:rsidR="00236559">
        <w:rPr>
          <w:rFonts w:cs="Arial"/>
          <w:b/>
          <w:iCs/>
          <w:szCs w:val="20"/>
        </w:rPr>
        <w:t xml:space="preserve"> </w:t>
      </w:r>
    </w:p>
    <w:p w14:paraId="421AFD78" w14:textId="76BC07F3" w:rsidR="00C4779F" w:rsidRPr="0084390D" w:rsidRDefault="00C4779F" w:rsidP="008E2FAD">
      <w:pPr>
        <w:pStyle w:val="Kop2"/>
      </w:pPr>
      <w:bookmarkStart w:id="14" w:name="_Ref147495872"/>
      <w:r w:rsidRPr="0084390D">
        <w:t xml:space="preserve">Indien een Lid </w:t>
      </w:r>
      <w:r w:rsidR="00936246">
        <w:t>Installatie</w:t>
      </w:r>
      <w:r w:rsidRPr="0084390D">
        <w:t xml:space="preserve">s </w:t>
      </w:r>
      <w:r w:rsidR="00203C5C">
        <w:t>ter beschikking wenst te stellen aan</w:t>
      </w:r>
      <w:r w:rsidRPr="0084390D">
        <w:t xml:space="preserve"> de Coöperatie, zal het Lid daartoe</w:t>
      </w:r>
      <w:r w:rsidR="00CD7EB3">
        <w:t xml:space="preserve"> de</w:t>
      </w:r>
      <w:r w:rsidRPr="0084390D">
        <w:t xml:space="preserve"> </w:t>
      </w:r>
      <w:r w:rsidR="00936246">
        <w:t>Installatie</w:t>
      </w:r>
      <w:r w:rsidR="00D825A5">
        <w:t xml:space="preserve"> </w:t>
      </w:r>
      <w:r w:rsidR="00CD7EB3">
        <w:t>Overeenkomst</w:t>
      </w:r>
      <w:r w:rsidR="003E6FD3" w:rsidRPr="0084390D">
        <w:t xml:space="preserve"> </w:t>
      </w:r>
      <w:r w:rsidRPr="0084390D">
        <w:t>aangaan met de Coöperatie [</w:t>
      </w:r>
      <w:r w:rsidRPr="008E3F76">
        <w:rPr>
          <w:highlight w:val="lightGray"/>
        </w:rPr>
        <w:t xml:space="preserve">waarvan een </w:t>
      </w:r>
      <w:r w:rsidR="00CD7EB3">
        <w:rPr>
          <w:highlight w:val="lightGray"/>
        </w:rPr>
        <w:t>template</w:t>
      </w:r>
      <w:r w:rsidRPr="008E3F76">
        <w:rPr>
          <w:highlight w:val="lightGray"/>
        </w:rPr>
        <w:t xml:space="preserve"> is aangehecht in </w:t>
      </w:r>
      <w:r w:rsidRPr="008E3F76">
        <w:rPr>
          <w:highlight w:val="lightGray"/>
          <w:u w:val="single"/>
        </w:rPr>
        <w:t xml:space="preserve">Bijlage </w:t>
      </w:r>
      <w:r w:rsidR="00BE3E6C" w:rsidRPr="008E3F76">
        <w:rPr>
          <w:highlight w:val="lightGray"/>
          <w:u w:val="single"/>
        </w:rPr>
        <w:t>4</w:t>
      </w:r>
      <w:r w:rsidRPr="00B531F9">
        <w:t>]</w:t>
      </w:r>
      <w:r w:rsidRPr="0084390D">
        <w:t>, waarin de rechten</w:t>
      </w:r>
      <w:r w:rsidR="003D5F3B">
        <w:t xml:space="preserve"> en </w:t>
      </w:r>
      <w:r w:rsidRPr="0084390D">
        <w:t xml:space="preserve">verplichtingen van </w:t>
      </w:r>
      <w:r w:rsidR="003D5F3B">
        <w:t xml:space="preserve">Partijen </w:t>
      </w:r>
      <w:r w:rsidRPr="0084390D">
        <w:t xml:space="preserve">en de voorwaarden met betrekking tot de </w:t>
      </w:r>
      <w:r w:rsidR="003D5F3B">
        <w:t>inzet</w:t>
      </w:r>
      <w:r w:rsidRPr="0084390D">
        <w:t xml:space="preserve"> van </w:t>
      </w:r>
      <w:r w:rsidR="00936246">
        <w:t>Installatie</w:t>
      </w:r>
      <w:r w:rsidRPr="0084390D">
        <w:t>s word</w:t>
      </w:r>
      <w:r w:rsidR="00C75830">
        <w:t>en</w:t>
      </w:r>
      <w:r w:rsidRPr="0084390D">
        <w:t xml:space="preserve"> uiteengezet.</w:t>
      </w:r>
      <w:bookmarkEnd w:id="14"/>
    </w:p>
    <w:p w14:paraId="207AB3F2" w14:textId="1226A112" w:rsidR="00C4779F" w:rsidRPr="0084390D" w:rsidRDefault="00C4779F" w:rsidP="008E2FAD">
      <w:pPr>
        <w:pStyle w:val="Kop2"/>
      </w:pPr>
      <w:r w:rsidRPr="0084390D">
        <w:t xml:space="preserve">Het Lid met </w:t>
      </w:r>
      <w:r w:rsidR="00936246">
        <w:t>Installatie</w:t>
      </w:r>
      <w:r w:rsidRPr="0084390D">
        <w:t xml:space="preserve">s stelt de daaruit gegenereerde capaciteit real time ter beschikking aan de Coöperatie </w:t>
      </w:r>
      <w:r w:rsidR="00DD4477" w:rsidRPr="00C90FDD">
        <w:t xml:space="preserve">en de </w:t>
      </w:r>
      <w:r w:rsidR="009807CE">
        <w:t>Dienstverlener</w:t>
      </w:r>
      <w:r w:rsidR="00DD4477">
        <w:t xml:space="preserve"> </w:t>
      </w:r>
      <w:r w:rsidRPr="0084390D">
        <w:t xml:space="preserve">ten behoeve van de </w:t>
      </w:r>
      <w:r w:rsidR="00DD4477">
        <w:t>uitvoering van het Groeps-CBC</w:t>
      </w:r>
      <w:r w:rsidRPr="0084390D">
        <w:t xml:space="preserve">, </w:t>
      </w:r>
      <w:r w:rsidR="00C777C9">
        <w:t xml:space="preserve">zoals nader bepaald in </w:t>
      </w:r>
      <w:r w:rsidR="00CD7EB3">
        <w:t>de</w:t>
      </w:r>
      <w:r w:rsidR="00C777C9">
        <w:t xml:space="preserve"> </w:t>
      </w:r>
      <w:r w:rsidR="00936246">
        <w:t>Installatie</w:t>
      </w:r>
      <w:r w:rsidR="00C777C9">
        <w:t xml:space="preserve"> </w:t>
      </w:r>
      <w:r w:rsidR="00CD7EB3">
        <w:t>Overeenkomst</w:t>
      </w:r>
      <w:r w:rsidRPr="0084390D">
        <w:t>.</w:t>
      </w:r>
    </w:p>
    <w:p w14:paraId="7ECCB5ED" w14:textId="7D8BB56E" w:rsidR="00E250ED" w:rsidRPr="00E250ED" w:rsidRDefault="00E250ED" w:rsidP="00FC0512">
      <w:pPr>
        <w:widowControl w:val="0"/>
        <w:numPr>
          <w:ilvl w:val="0"/>
          <w:numId w:val="10"/>
        </w:numPr>
        <w:tabs>
          <w:tab w:val="num" w:pos="360"/>
        </w:tabs>
        <w:spacing w:before="360" w:after="260" w:line="276" w:lineRule="auto"/>
        <w:ind w:left="0" w:firstLine="0"/>
        <w:jc w:val="both"/>
        <w:outlineLvl w:val="1"/>
        <w:rPr>
          <w:rFonts w:cs="Arial"/>
          <w:b/>
          <w:bCs/>
          <w:iCs/>
          <w:szCs w:val="20"/>
        </w:rPr>
      </w:pPr>
      <w:r w:rsidRPr="00E250ED">
        <w:rPr>
          <w:rFonts w:cs="Arial"/>
          <w:b/>
          <w:iCs/>
          <w:szCs w:val="20"/>
        </w:rPr>
        <w:t>Tarieven</w:t>
      </w:r>
      <w:r w:rsidR="00EA491A">
        <w:rPr>
          <w:rFonts w:cs="Arial"/>
          <w:b/>
          <w:iCs/>
          <w:szCs w:val="20"/>
        </w:rPr>
        <w:t>, kosten</w:t>
      </w:r>
      <w:r w:rsidRPr="00E250ED">
        <w:rPr>
          <w:rFonts w:cs="Arial"/>
          <w:b/>
          <w:iCs/>
          <w:szCs w:val="20"/>
        </w:rPr>
        <w:t xml:space="preserve"> en vergoedingen</w:t>
      </w:r>
    </w:p>
    <w:p w14:paraId="0E6C42C1" w14:textId="20C28D6B" w:rsidR="00E250ED" w:rsidRPr="00E250ED" w:rsidRDefault="00E250ED" w:rsidP="008E2FAD">
      <w:pPr>
        <w:pStyle w:val="Kop2"/>
      </w:pPr>
      <w:r w:rsidRPr="00E250ED">
        <w:t xml:space="preserve">De Leden ontvangen vergoedingen en/of betalen bijdrages, waaronder de </w:t>
      </w:r>
      <w:r w:rsidR="00405183">
        <w:t>[</w:t>
      </w:r>
      <w:r w:rsidRPr="008E3F76">
        <w:rPr>
          <w:highlight w:val="lightGray"/>
        </w:rPr>
        <w:t>Ontwikkelbijdrage</w:t>
      </w:r>
      <w:r w:rsidR="00761CBB" w:rsidRPr="008E3F76">
        <w:rPr>
          <w:highlight w:val="lightGray"/>
        </w:rPr>
        <w:t>,</w:t>
      </w:r>
      <w:r w:rsidR="00405183" w:rsidRPr="00B531F9">
        <w:t>]</w:t>
      </w:r>
      <w:r w:rsidRPr="00E250ED">
        <w:t xml:space="preserve"> Lidmaatschapsbijdrage</w:t>
      </w:r>
      <w:r w:rsidR="00761CBB">
        <w:t xml:space="preserve"> en vergoeding voor het gebruik </w:t>
      </w:r>
      <w:r w:rsidR="00D07D76">
        <w:t xml:space="preserve">of beschikbaar stellen </w:t>
      </w:r>
      <w:r w:rsidR="00761CBB">
        <w:t xml:space="preserve">van </w:t>
      </w:r>
      <w:r w:rsidR="00936246">
        <w:t>Installatie</w:t>
      </w:r>
      <w:r w:rsidR="00A06C3F">
        <w:t xml:space="preserve">s </w:t>
      </w:r>
      <w:r w:rsidRPr="00E250ED">
        <w:t xml:space="preserve">aan de Coöperatie conform </w:t>
      </w:r>
      <w:bookmarkStart w:id="15" w:name="_Hlk80972100"/>
      <w:r w:rsidRPr="00E250ED">
        <w:rPr>
          <w:u w:val="single"/>
        </w:rPr>
        <w:t xml:space="preserve">Bijlage </w:t>
      </w:r>
      <w:r w:rsidR="00BE3E6C">
        <w:rPr>
          <w:u w:val="single"/>
        </w:rPr>
        <w:t>5</w:t>
      </w:r>
      <w:r w:rsidRPr="00E250ED">
        <w:t xml:space="preserve"> (Vergoedingen). </w:t>
      </w:r>
      <w:r w:rsidR="0023780E">
        <w:t>Alle bedragen zijn in euro</w:t>
      </w:r>
      <w:r w:rsidR="00B85790">
        <w:t>'</w:t>
      </w:r>
      <w:r w:rsidR="0023780E">
        <w:t>s en exclusief btw.</w:t>
      </w:r>
    </w:p>
    <w:p w14:paraId="6A49B11D" w14:textId="194BB949" w:rsidR="00E250ED" w:rsidRPr="00E250ED" w:rsidRDefault="00E250ED" w:rsidP="008E2FAD">
      <w:pPr>
        <w:pStyle w:val="Kop2"/>
      </w:pPr>
      <w:bookmarkStart w:id="16" w:name="_Hlk148526947"/>
      <w:bookmarkEnd w:id="15"/>
      <w:r w:rsidRPr="00E250ED">
        <w:t xml:space="preserve">Alle bedragen die het Lid als </w:t>
      </w:r>
      <w:r w:rsidRPr="00A06C3F">
        <w:t xml:space="preserve">gevolg van deze Overeenkomst verschuldigd is, brengt de </w:t>
      </w:r>
      <w:r w:rsidRPr="00A06C3F">
        <w:lastRenderedPageBreak/>
        <w:t>Coöperatie hem door middel van een gespecificeerde factuur in rekening</w:t>
      </w:r>
      <w:r w:rsidR="00A06C3F" w:rsidRPr="00A06C3F">
        <w:t xml:space="preserve"> op maandelijkse basis, uiterlijk vier weken na het einde van de betreffende maand</w:t>
      </w:r>
      <w:r w:rsidRPr="00A06C3F">
        <w:t xml:space="preserve">. </w:t>
      </w:r>
      <w:r w:rsidR="000C5FD8" w:rsidRPr="00A06C3F">
        <w:t>Het Lid is gehouden desgevraagd de daartoe nodige gegevens te verstrekken.</w:t>
      </w:r>
    </w:p>
    <w:p w14:paraId="281C9EEC" w14:textId="77777777" w:rsidR="00E250ED" w:rsidRPr="00E250ED" w:rsidRDefault="00E250ED" w:rsidP="008E2FAD">
      <w:pPr>
        <w:pStyle w:val="Kop2"/>
      </w:pPr>
      <w:r w:rsidRPr="00E250ED">
        <w:t>Partijen hanteren een betaaltermijn van 30 dagen gerekend vanaf de factuurdatum.</w:t>
      </w:r>
    </w:p>
    <w:bookmarkEnd w:id="16"/>
    <w:p w14:paraId="6D098119" w14:textId="77777777" w:rsidR="00E250ED" w:rsidRPr="00E250ED" w:rsidRDefault="00E250ED" w:rsidP="008E2FAD">
      <w:pPr>
        <w:pStyle w:val="Kop2"/>
      </w:pPr>
      <w:r w:rsidRPr="00E250ED">
        <w:t>De verplichting tot betaling kan niet worden opgeheven of opgeschort op grond van bezwaren tegen de factuur.</w:t>
      </w:r>
    </w:p>
    <w:p w14:paraId="20AA9338" w14:textId="6EFDDF57" w:rsidR="00E250ED" w:rsidRDefault="00E250ED" w:rsidP="008E2FAD">
      <w:pPr>
        <w:pStyle w:val="Kop2"/>
      </w:pPr>
      <w:r w:rsidRPr="00E250ED">
        <w:t xml:space="preserve">Het Lid is niet gerechtigd de hem in rekening gebrachte bedragen te verrekenen met rechten en plichten jegens de Coöperatie, </w:t>
      </w:r>
      <w:r w:rsidR="001113A7">
        <w:t>Dienstverlener</w:t>
      </w:r>
      <w:r w:rsidRPr="00E250ED">
        <w:t>, Leden noch derden.</w:t>
      </w:r>
    </w:p>
    <w:p w14:paraId="2B5E26FC" w14:textId="77777777" w:rsidR="00EA491A" w:rsidRPr="00E250ED" w:rsidRDefault="00EA491A" w:rsidP="008E2FAD">
      <w:pPr>
        <w:pStyle w:val="Kop2"/>
      </w:pPr>
      <w:r w:rsidRPr="00E250ED">
        <w:t>Iedere Partij draagt de eigen kosten, waaronder begrepen de kosten betreffende het verstrekken van opdrachten aan externe adviseurs, voortvloeiende uit of betrekking hebbende op de totstandkoming en uitvoering van deze Overeenkomst.</w:t>
      </w:r>
      <w:bookmarkStart w:id="17" w:name="_Ref81317387"/>
    </w:p>
    <w:bookmarkEnd w:id="17"/>
    <w:p w14:paraId="5AB21A0D" w14:textId="77777777" w:rsidR="00E250ED" w:rsidRPr="00E250ED" w:rsidRDefault="00E250ED" w:rsidP="00FC0512">
      <w:pPr>
        <w:widowControl w:val="0"/>
        <w:numPr>
          <w:ilvl w:val="0"/>
          <w:numId w:val="10"/>
        </w:numPr>
        <w:tabs>
          <w:tab w:val="num" w:pos="360"/>
        </w:tabs>
        <w:spacing w:before="360" w:after="260" w:line="276" w:lineRule="auto"/>
        <w:ind w:left="0" w:firstLine="0"/>
        <w:jc w:val="both"/>
        <w:outlineLvl w:val="1"/>
        <w:rPr>
          <w:rFonts w:cs="Arial"/>
          <w:b/>
          <w:bCs/>
          <w:iCs/>
          <w:szCs w:val="20"/>
        </w:rPr>
      </w:pPr>
      <w:r w:rsidRPr="00E250ED">
        <w:rPr>
          <w:rFonts w:cs="Arial"/>
          <w:b/>
          <w:iCs/>
          <w:szCs w:val="20"/>
        </w:rPr>
        <w:t>Informatie</w:t>
      </w:r>
    </w:p>
    <w:p w14:paraId="7D9E4FA4" w14:textId="77777777" w:rsidR="00E250ED" w:rsidRPr="00E250ED" w:rsidRDefault="00E250ED" w:rsidP="008E2FAD">
      <w:pPr>
        <w:pStyle w:val="Kop2"/>
      </w:pPr>
      <w:r w:rsidRPr="00E250ED">
        <w:t>Het Lid zal te allen tijde en zonder vertraging uit zichzelf of op eerste verzoek van de Coöperatie die informatie delen die nodig is ter realisering van de doelstellingen van de Coöperatie, inclusief doch niet beperkt tot de volgende informatie:</w:t>
      </w:r>
    </w:p>
    <w:p w14:paraId="3D624E80" w14:textId="1C6E0877" w:rsidR="00E250ED" w:rsidRPr="00E250ED" w:rsidRDefault="005A721E" w:rsidP="005514DD">
      <w:pPr>
        <w:pStyle w:val="Kop3"/>
        <w:numPr>
          <w:ilvl w:val="0"/>
          <w:numId w:val="47"/>
        </w:numPr>
        <w:ind w:left="1134" w:hanging="567"/>
      </w:pPr>
      <w:r w:rsidRPr="00B531F9">
        <w:t>[</w:t>
      </w:r>
      <w:r w:rsidR="00E250ED" w:rsidRPr="008E3F76">
        <w:rPr>
          <w:highlight w:val="lightGray"/>
        </w:rPr>
        <w:t>Meetdata van het meetbedrijf (de meetverantwoordelijke partij)</w:t>
      </w:r>
      <w:r w:rsidRPr="008E3F76">
        <w:rPr>
          <w:highlight w:val="lightGray"/>
        </w:rPr>
        <w:t xml:space="preserve">] </w:t>
      </w:r>
      <w:r w:rsidRPr="008E3F76">
        <w:rPr>
          <w:b/>
          <w:highlight w:val="lightGray"/>
        </w:rPr>
        <w:t xml:space="preserve">en/of </w:t>
      </w:r>
      <w:r w:rsidRPr="008E3F76">
        <w:rPr>
          <w:highlight w:val="lightGray"/>
        </w:rPr>
        <w:t xml:space="preserve">[Real-time data uitwisseling met </w:t>
      </w:r>
      <w:r w:rsidR="008A6276" w:rsidRPr="008E3F76">
        <w:rPr>
          <w:highlight w:val="lightGray"/>
        </w:rPr>
        <w:t xml:space="preserve">het </w:t>
      </w:r>
      <w:r w:rsidRPr="008E3F76">
        <w:rPr>
          <w:highlight w:val="lightGray"/>
        </w:rPr>
        <w:t>s</w:t>
      </w:r>
      <w:r w:rsidR="00DB433B">
        <w:rPr>
          <w:highlight w:val="lightGray"/>
        </w:rPr>
        <w:t>limme</w:t>
      </w:r>
      <w:r w:rsidRPr="008E3F76">
        <w:rPr>
          <w:highlight w:val="lightGray"/>
        </w:rPr>
        <w:t xml:space="preserve"> </w:t>
      </w:r>
      <w:r w:rsidR="008A6276" w:rsidRPr="008E3F76">
        <w:rPr>
          <w:highlight w:val="lightGray"/>
        </w:rPr>
        <w:t>meet</w:t>
      </w:r>
      <w:r w:rsidRPr="008E3F76">
        <w:rPr>
          <w:highlight w:val="lightGray"/>
        </w:rPr>
        <w:t>systeem</w:t>
      </w:r>
      <w:r w:rsidRPr="00B531F9">
        <w:t>]</w:t>
      </w:r>
      <w:r w:rsidR="00E250ED" w:rsidRPr="00B531F9">
        <w:t>;</w:t>
      </w:r>
    </w:p>
    <w:p w14:paraId="5FD87E89" w14:textId="16B188D7" w:rsidR="005A721E" w:rsidRPr="00BD4A0C" w:rsidRDefault="00E250ED" w:rsidP="005514DD">
      <w:pPr>
        <w:pStyle w:val="Kop3"/>
        <w:numPr>
          <w:ilvl w:val="0"/>
          <w:numId w:val="47"/>
        </w:numPr>
        <w:ind w:left="1134" w:hanging="567"/>
      </w:pPr>
      <w:r w:rsidRPr="00BD4A0C">
        <w:t>Storingen en onderbrekingen</w:t>
      </w:r>
      <w:r w:rsidR="00A25665">
        <w:t>, waaronder ook in verband met onderhoud,</w:t>
      </w:r>
      <w:r w:rsidR="00A936BC">
        <w:rPr>
          <w:rStyle w:val="Voetnootmarkering"/>
        </w:rPr>
        <w:footnoteReference w:id="8"/>
      </w:r>
      <w:r w:rsidR="00050994">
        <w:t xml:space="preserve"> </w:t>
      </w:r>
      <w:r w:rsidRPr="00BD4A0C">
        <w:t>met substantiële invloed op het gevraagde transportvermogen</w:t>
      </w:r>
      <w:r w:rsidR="005A721E" w:rsidRPr="00BD4A0C">
        <w:t xml:space="preserve"> en/of de </w:t>
      </w:r>
      <w:proofErr w:type="spellStart"/>
      <w:r w:rsidR="005A721E" w:rsidRPr="00BD4A0C">
        <w:t>invoeding</w:t>
      </w:r>
      <w:proofErr w:type="spellEnd"/>
      <w:r w:rsidRPr="00BD4A0C">
        <w:t>;</w:t>
      </w:r>
      <w:r w:rsidR="005A721E" w:rsidRPr="00BD4A0C">
        <w:t xml:space="preserve"> </w:t>
      </w:r>
    </w:p>
    <w:p w14:paraId="61B28CE5" w14:textId="4A809B0B" w:rsidR="00E250ED" w:rsidRPr="00E250ED" w:rsidRDefault="005A721E" w:rsidP="005514DD">
      <w:pPr>
        <w:pStyle w:val="Kop3"/>
        <w:numPr>
          <w:ilvl w:val="0"/>
          <w:numId w:val="47"/>
        </w:numPr>
        <w:ind w:left="1134" w:hanging="567"/>
      </w:pPr>
      <w:r w:rsidRPr="00B531F9">
        <w:t>[</w:t>
      </w:r>
      <w:r w:rsidRPr="008E3F76">
        <w:rPr>
          <w:highlight w:val="lightGray"/>
        </w:rPr>
        <w:t xml:space="preserve">Incidenten die de ongestoorde aansturing en werking van een </w:t>
      </w:r>
      <w:r w:rsidR="00936246" w:rsidRPr="008E3F76">
        <w:rPr>
          <w:highlight w:val="lightGray"/>
        </w:rPr>
        <w:t>Installatie</w:t>
      </w:r>
      <w:r w:rsidRPr="008E3F76">
        <w:rPr>
          <w:highlight w:val="lightGray"/>
        </w:rPr>
        <w:t xml:space="preserve"> kunnen beïnvloeden;</w:t>
      </w:r>
      <w:r>
        <w:t>] en</w:t>
      </w:r>
    </w:p>
    <w:p w14:paraId="2BD22263" w14:textId="6E342669" w:rsidR="00E250ED" w:rsidRPr="00E250ED" w:rsidRDefault="00E250ED" w:rsidP="00476DB4">
      <w:pPr>
        <w:pStyle w:val="Kop3"/>
        <w:numPr>
          <w:ilvl w:val="0"/>
          <w:numId w:val="47"/>
        </w:numPr>
        <w:ind w:left="1134" w:hanging="567"/>
      </w:pPr>
      <w:r w:rsidRPr="00E250ED">
        <w:t>Substantiële veranderingen zoals: uitbreiding, inkrimping, beperking, wijziging van:</w:t>
      </w:r>
    </w:p>
    <w:p w14:paraId="377DF653" w14:textId="2867EDAC" w:rsidR="00E250ED" w:rsidRPr="00E310DD" w:rsidRDefault="00E250ED" w:rsidP="00D95BE2">
      <w:pPr>
        <w:widowControl w:val="0"/>
        <w:numPr>
          <w:ilvl w:val="0"/>
          <w:numId w:val="13"/>
        </w:numPr>
        <w:spacing w:before="120" w:after="120"/>
        <w:ind w:left="1843" w:hanging="567"/>
        <w:jc w:val="both"/>
        <w:rPr>
          <w:rFonts w:cs="Arial"/>
          <w:szCs w:val="20"/>
        </w:rPr>
      </w:pPr>
      <w:r w:rsidRPr="00E310DD">
        <w:rPr>
          <w:rFonts w:cs="Arial"/>
          <w:szCs w:val="20"/>
        </w:rPr>
        <w:t>GTV</w:t>
      </w:r>
      <w:r w:rsidR="001961C8" w:rsidRPr="00E310DD">
        <w:rPr>
          <w:rFonts w:cs="Arial"/>
          <w:szCs w:val="20"/>
        </w:rPr>
        <w:t xml:space="preserve"> </w:t>
      </w:r>
      <w:r w:rsidR="005A721E" w:rsidRPr="00E310DD">
        <w:rPr>
          <w:rFonts w:cs="Arial"/>
          <w:szCs w:val="20"/>
        </w:rPr>
        <w:t xml:space="preserve">en </w:t>
      </w:r>
      <w:r w:rsidRPr="00E310DD">
        <w:rPr>
          <w:rFonts w:cs="Arial"/>
          <w:szCs w:val="20"/>
        </w:rPr>
        <w:t>het voorziene gebruik daarvan;</w:t>
      </w:r>
    </w:p>
    <w:p w14:paraId="765F9721" w14:textId="0EB6F86F" w:rsidR="00E250ED" w:rsidRPr="00E310DD" w:rsidRDefault="00E250ED" w:rsidP="00D95BE2">
      <w:pPr>
        <w:widowControl w:val="0"/>
        <w:numPr>
          <w:ilvl w:val="0"/>
          <w:numId w:val="13"/>
        </w:numPr>
        <w:spacing w:before="120" w:after="120"/>
        <w:ind w:left="1843" w:hanging="567"/>
        <w:jc w:val="both"/>
        <w:rPr>
          <w:rFonts w:cs="Arial"/>
          <w:szCs w:val="20"/>
        </w:rPr>
      </w:pPr>
      <w:r w:rsidRPr="00E310DD">
        <w:rPr>
          <w:rFonts w:cs="Arial"/>
          <w:szCs w:val="20"/>
        </w:rPr>
        <w:t xml:space="preserve">overeenkomst(en) met of voorwaarden van </w:t>
      </w:r>
      <w:r w:rsidR="002D25B6" w:rsidRPr="00E310DD">
        <w:rPr>
          <w:rFonts w:cs="Arial"/>
          <w:szCs w:val="20"/>
        </w:rPr>
        <w:t>N</w:t>
      </w:r>
      <w:r w:rsidRPr="00E310DD">
        <w:rPr>
          <w:rFonts w:cs="Arial"/>
          <w:szCs w:val="20"/>
        </w:rPr>
        <w:t>etbeheerder (waaronder de ATO en het CBC);</w:t>
      </w:r>
    </w:p>
    <w:p w14:paraId="4C35CA0B" w14:textId="44477A72" w:rsidR="00E250ED" w:rsidRPr="00E310DD" w:rsidRDefault="00E250ED" w:rsidP="00D95BE2">
      <w:pPr>
        <w:widowControl w:val="0"/>
        <w:numPr>
          <w:ilvl w:val="0"/>
          <w:numId w:val="13"/>
        </w:numPr>
        <w:spacing w:before="120" w:after="120"/>
        <w:ind w:left="1843" w:hanging="567"/>
        <w:jc w:val="both"/>
        <w:rPr>
          <w:rFonts w:cs="Arial"/>
          <w:szCs w:val="20"/>
        </w:rPr>
      </w:pPr>
      <w:r w:rsidRPr="00E310DD">
        <w:rPr>
          <w:rFonts w:cs="Arial"/>
          <w:szCs w:val="20"/>
        </w:rPr>
        <w:t xml:space="preserve">overeenkomst(en) met of voorwaarden van eigen </w:t>
      </w:r>
      <w:r w:rsidR="0044514E" w:rsidRPr="00E310DD">
        <w:rPr>
          <w:rFonts w:cs="Arial"/>
          <w:szCs w:val="20"/>
        </w:rPr>
        <w:t>d</w:t>
      </w:r>
      <w:r w:rsidR="001113A7" w:rsidRPr="00E310DD">
        <w:rPr>
          <w:rFonts w:cs="Arial"/>
          <w:szCs w:val="20"/>
        </w:rPr>
        <w:t>ienstverlener</w:t>
      </w:r>
      <w:r w:rsidRPr="00E310DD">
        <w:rPr>
          <w:rFonts w:cs="Arial"/>
          <w:szCs w:val="20"/>
        </w:rPr>
        <w:t>(s) voor relevante installaties of verbindingen of technieken, waaronder aangaande het meetbedrijf;</w:t>
      </w:r>
    </w:p>
    <w:p w14:paraId="15461C7F" w14:textId="77777777" w:rsidR="005A721E" w:rsidRPr="00E310DD" w:rsidRDefault="00E250ED" w:rsidP="00D95BE2">
      <w:pPr>
        <w:widowControl w:val="0"/>
        <w:numPr>
          <w:ilvl w:val="0"/>
          <w:numId w:val="13"/>
        </w:numPr>
        <w:spacing w:before="120" w:after="120"/>
        <w:ind w:left="1843" w:hanging="567"/>
        <w:jc w:val="both"/>
        <w:rPr>
          <w:rFonts w:cs="Arial"/>
          <w:szCs w:val="20"/>
        </w:rPr>
      </w:pPr>
      <w:r w:rsidRPr="00E310DD">
        <w:rPr>
          <w:rFonts w:cs="Arial"/>
          <w:szCs w:val="20"/>
        </w:rPr>
        <w:t>Activiteiten / gebruik van de locatie dan wel het energiegebruik (waaronder ook leegstand);</w:t>
      </w:r>
    </w:p>
    <w:p w14:paraId="4694E7FB" w14:textId="70EEF332" w:rsidR="00E250ED" w:rsidRPr="00E310DD" w:rsidRDefault="00936246" w:rsidP="00D95BE2">
      <w:pPr>
        <w:widowControl w:val="0"/>
        <w:numPr>
          <w:ilvl w:val="0"/>
          <w:numId w:val="13"/>
        </w:numPr>
        <w:spacing w:before="120" w:after="120"/>
        <w:ind w:left="1843" w:hanging="567"/>
        <w:jc w:val="both"/>
        <w:rPr>
          <w:rFonts w:cs="Arial"/>
          <w:szCs w:val="20"/>
        </w:rPr>
      </w:pPr>
      <w:r w:rsidRPr="00E310DD">
        <w:rPr>
          <w:rFonts w:cs="Arial"/>
          <w:szCs w:val="20"/>
        </w:rPr>
        <w:t>Installatie</w:t>
      </w:r>
      <w:r w:rsidR="00E250ED" w:rsidRPr="00E310DD">
        <w:rPr>
          <w:rFonts w:cs="Arial"/>
          <w:szCs w:val="20"/>
        </w:rPr>
        <w:t>s;</w:t>
      </w:r>
    </w:p>
    <w:p w14:paraId="599455CF" w14:textId="77777777" w:rsidR="00E250ED" w:rsidRPr="00E310DD" w:rsidRDefault="00E250ED" w:rsidP="00D95BE2">
      <w:pPr>
        <w:widowControl w:val="0"/>
        <w:numPr>
          <w:ilvl w:val="0"/>
          <w:numId w:val="13"/>
        </w:numPr>
        <w:spacing w:before="120" w:after="120"/>
        <w:ind w:left="1843" w:hanging="567"/>
        <w:jc w:val="both"/>
        <w:rPr>
          <w:rFonts w:cs="Arial"/>
          <w:szCs w:val="20"/>
        </w:rPr>
      </w:pPr>
      <w:r w:rsidRPr="00E310DD">
        <w:rPr>
          <w:rFonts w:cs="Arial"/>
          <w:szCs w:val="20"/>
        </w:rPr>
        <w:t>Gebruiker/huurder of eigenaar van de locatie.</w:t>
      </w:r>
    </w:p>
    <w:p w14:paraId="2AACC6EF" w14:textId="77777777" w:rsidR="00E250ED" w:rsidRPr="00E250ED" w:rsidRDefault="00E250ED" w:rsidP="008E2FAD">
      <w:pPr>
        <w:pStyle w:val="Kop2"/>
      </w:pPr>
      <w:r w:rsidRPr="00E250ED">
        <w:t xml:space="preserve">Het Lid erkent en stemt ermee in dat enige verandering als hierboven bedoeld van invloed kan </w:t>
      </w:r>
      <w:r w:rsidRPr="00E310DD">
        <w:t>zijn op de rechten</w:t>
      </w:r>
      <w:r w:rsidRPr="00E250ED">
        <w:t xml:space="preserve"> en plichten die verbonden zijn aan het Lidmaatschap. De Coöperatie is gerechtigd deze wijzigingen aan het Lid op te leggen.</w:t>
      </w:r>
    </w:p>
    <w:p w14:paraId="41588568" w14:textId="77777777" w:rsidR="00E250ED" w:rsidRPr="00E250ED" w:rsidRDefault="00E250ED" w:rsidP="008E2FAD">
      <w:pPr>
        <w:pStyle w:val="Kop2"/>
      </w:pPr>
      <w:r w:rsidRPr="00E250ED">
        <w:lastRenderedPageBreak/>
        <w:t>De Coöperatie informeert de Leden periodiek over het toetreden en uittreden van Leden in de Coöperatie.</w:t>
      </w:r>
    </w:p>
    <w:p w14:paraId="113F9E74" w14:textId="77777777" w:rsidR="00E250ED" w:rsidRPr="00E250ED" w:rsidRDefault="00E250ED" w:rsidP="00FC0512">
      <w:pPr>
        <w:widowControl w:val="0"/>
        <w:numPr>
          <w:ilvl w:val="0"/>
          <w:numId w:val="10"/>
        </w:numPr>
        <w:tabs>
          <w:tab w:val="num" w:pos="360"/>
        </w:tabs>
        <w:spacing w:before="360" w:after="260" w:line="276" w:lineRule="auto"/>
        <w:ind w:left="0" w:firstLine="0"/>
        <w:jc w:val="both"/>
        <w:outlineLvl w:val="1"/>
        <w:rPr>
          <w:rFonts w:cs="Arial"/>
          <w:b/>
          <w:bCs/>
          <w:iCs/>
          <w:szCs w:val="20"/>
        </w:rPr>
      </w:pPr>
      <w:bookmarkStart w:id="18" w:name="_Hlk84253989"/>
      <w:bookmarkStart w:id="19" w:name="_Ref80866372"/>
      <w:r w:rsidRPr="00E250ED">
        <w:rPr>
          <w:rFonts w:cs="Arial"/>
          <w:b/>
          <w:iCs/>
          <w:szCs w:val="20"/>
        </w:rPr>
        <w:t>Duur en beëindiging</w:t>
      </w:r>
    </w:p>
    <w:p w14:paraId="50AE82CF" w14:textId="3008D5B7" w:rsidR="00E250ED" w:rsidRPr="00E250ED" w:rsidRDefault="00E250ED" w:rsidP="008E2FAD">
      <w:pPr>
        <w:pStyle w:val="Kop2"/>
      </w:pPr>
      <w:r w:rsidRPr="00E250ED">
        <w:t xml:space="preserve">Deze Overeenkomst wordt aangegaan voor onbepaalde tijd </w:t>
      </w:r>
      <w:r w:rsidR="00CB5E5F">
        <w:t>[</w:t>
      </w:r>
      <w:r w:rsidRPr="008E3F76">
        <w:rPr>
          <w:highlight w:val="lightGray"/>
        </w:rPr>
        <w:t>en kan tussentijds schriftelijk worden opgezegd met inachtneming van een opzegtermijn van ten minste zes (6) maanden</w:t>
      </w:r>
      <w:r w:rsidR="00CB5E5F" w:rsidRPr="00B531F9">
        <w:t>]</w:t>
      </w:r>
      <w:r w:rsidRPr="00E250ED">
        <w:t>.</w:t>
      </w:r>
    </w:p>
    <w:bookmarkEnd w:id="18"/>
    <w:bookmarkEnd w:id="19"/>
    <w:p w14:paraId="51DD21A7" w14:textId="77777777" w:rsidR="00E250ED" w:rsidRPr="00E250ED" w:rsidRDefault="00E250ED" w:rsidP="008E2FAD">
      <w:pPr>
        <w:pStyle w:val="Kop2"/>
      </w:pPr>
      <w:r w:rsidRPr="00E250ED">
        <w:t xml:space="preserve">Deze Overeenkomst eindigt slechts zonder dat opzegging of ontbinding noodzakelijk is op het moment dat het Lid ophoudt lid van de Coöperatie te zijn. </w:t>
      </w:r>
    </w:p>
    <w:p w14:paraId="2B60F76F" w14:textId="77777777" w:rsidR="00E250ED" w:rsidRPr="00E250ED" w:rsidRDefault="00E250ED" w:rsidP="008E2FAD">
      <w:pPr>
        <w:pStyle w:val="Kop2"/>
      </w:pPr>
      <w:r w:rsidRPr="00E250ED">
        <w:t xml:space="preserve">De Coöperatie heeft het recht om de (aanvang van de) uitvoering van de Overeenkomst op te schorten totdat alle voor de uitvoering van de Overeenkomst noodzakelijke informatie, gegevens en middelen of goederen door haar zijn ontvangen. </w:t>
      </w:r>
    </w:p>
    <w:p w14:paraId="42012927" w14:textId="77777777" w:rsidR="00E250ED" w:rsidRPr="00E250ED" w:rsidRDefault="00E250ED" w:rsidP="008E2FAD">
      <w:pPr>
        <w:pStyle w:val="Kop2"/>
      </w:pPr>
      <w:r w:rsidRPr="00E250ED">
        <w:t>Onverminderd haar overige wettelijke rechten, heeft de Coöperatie het recht om, zonder daardoor schadeplichtig te worden, zonder rechterlijke tussenkomst en zonder ingebrekestelling, de Overeenkomst geheel of gedeeltelijk met onmiddellijke ingang te ontbinden of haar verplichtingen uit de Overeenkomst op te schorten of te staken, indien:</w:t>
      </w:r>
    </w:p>
    <w:p w14:paraId="4194901D" w14:textId="77777777" w:rsidR="00E250ED" w:rsidRPr="00E250ED" w:rsidRDefault="00E250ED" w:rsidP="00476DB4">
      <w:pPr>
        <w:pStyle w:val="Kop3"/>
        <w:numPr>
          <w:ilvl w:val="0"/>
          <w:numId w:val="52"/>
        </w:numPr>
        <w:ind w:left="1134" w:hanging="567"/>
      </w:pPr>
      <w:r w:rsidRPr="00E250ED">
        <w:t>het Lid zijn faillissement aanvraagt;</w:t>
      </w:r>
    </w:p>
    <w:p w14:paraId="7B69854B" w14:textId="77777777" w:rsidR="00E250ED" w:rsidRPr="00E250ED" w:rsidRDefault="00E250ED" w:rsidP="00476DB4">
      <w:pPr>
        <w:pStyle w:val="Kop3"/>
        <w:numPr>
          <w:ilvl w:val="0"/>
          <w:numId w:val="47"/>
        </w:numPr>
        <w:ind w:left="1134" w:hanging="567"/>
      </w:pPr>
      <w:r w:rsidRPr="00E250ED">
        <w:t xml:space="preserve">het Lid failliet wordt verklaard; </w:t>
      </w:r>
    </w:p>
    <w:p w14:paraId="1A2B8981" w14:textId="77777777" w:rsidR="00E250ED" w:rsidRPr="00E250ED" w:rsidRDefault="00E250ED" w:rsidP="00476DB4">
      <w:pPr>
        <w:pStyle w:val="Kop3"/>
        <w:numPr>
          <w:ilvl w:val="0"/>
          <w:numId w:val="47"/>
        </w:numPr>
        <w:ind w:left="1134" w:hanging="567"/>
      </w:pPr>
      <w:r w:rsidRPr="00E250ED">
        <w:t xml:space="preserve">het Lid een verzoek tot surseance van betaling indient of aan hem surseance van betaling wordt verleend; </w:t>
      </w:r>
    </w:p>
    <w:p w14:paraId="1346EC10" w14:textId="77777777" w:rsidR="00E250ED" w:rsidRPr="00E250ED" w:rsidRDefault="00E250ED" w:rsidP="00476DB4">
      <w:pPr>
        <w:pStyle w:val="Kop3"/>
        <w:numPr>
          <w:ilvl w:val="0"/>
          <w:numId w:val="47"/>
        </w:numPr>
        <w:ind w:left="1134" w:hanging="567"/>
      </w:pPr>
      <w:r w:rsidRPr="00E250ED">
        <w:t>er beslag wordt gelegd op (een gedeelte van) de goederen van het Lid en/of wanneer het Lid onder curatele wordt gesteld of anderszins de beschikkingsbevoegd over zijn vermogen of delen daarvan verliest;</w:t>
      </w:r>
    </w:p>
    <w:p w14:paraId="558E6F93" w14:textId="69C0BA22" w:rsidR="00806ADB" w:rsidRDefault="00E250ED" w:rsidP="00476DB4">
      <w:pPr>
        <w:pStyle w:val="Kop3"/>
        <w:numPr>
          <w:ilvl w:val="0"/>
          <w:numId w:val="47"/>
        </w:numPr>
        <w:ind w:left="1134" w:hanging="567"/>
      </w:pPr>
      <w:r w:rsidRPr="00E250ED">
        <w:t xml:space="preserve">het Lid tekortschiet in een op grond van de Overeenkomst, de Statuten of de bijlagen van deze Overeenkomst, wettelijke regelingen en/of een andere op hem rustende verplichting jegens de Coöperatie; </w:t>
      </w:r>
    </w:p>
    <w:p w14:paraId="22DADF41" w14:textId="5A2C0B5E" w:rsidR="00E250ED" w:rsidRPr="00E250ED" w:rsidRDefault="00806ADB" w:rsidP="00476DB4">
      <w:pPr>
        <w:pStyle w:val="Kop3"/>
        <w:numPr>
          <w:ilvl w:val="0"/>
          <w:numId w:val="47"/>
        </w:numPr>
        <w:ind w:left="1134" w:hanging="567"/>
      </w:pPr>
      <w:r>
        <w:t xml:space="preserve">het Lid tekortschiet in de nakoming van </w:t>
      </w:r>
      <w:r w:rsidR="00894871">
        <w:t>het Groeps-CBC;</w:t>
      </w:r>
      <w:r w:rsidR="00B531F9">
        <w:rPr>
          <w:rStyle w:val="Voetnootmarkering"/>
        </w:rPr>
        <w:footnoteReference w:id="9"/>
      </w:r>
      <w:r w:rsidR="00894871">
        <w:t xml:space="preserve"> </w:t>
      </w:r>
      <w:r w:rsidR="00E250ED" w:rsidRPr="00E250ED">
        <w:t>en/of</w:t>
      </w:r>
    </w:p>
    <w:p w14:paraId="41B3985B" w14:textId="4D9021C8" w:rsidR="00E250ED" w:rsidRPr="00E250ED" w:rsidRDefault="00E250ED" w:rsidP="00476DB4">
      <w:pPr>
        <w:pStyle w:val="Kop3"/>
        <w:numPr>
          <w:ilvl w:val="0"/>
          <w:numId w:val="47"/>
        </w:numPr>
        <w:ind w:left="1134" w:hanging="567"/>
      </w:pPr>
      <w:r w:rsidRPr="00E250ED">
        <w:t>het Lid zijn bedrijf staakt, beëindigt of overdraagt</w:t>
      </w:r>
      <w:r w:rsidR="008D3A8F">
        <w:t>,</w:t>
      </w:r>
      <w:r w:rsidRPr="00E250ED">
        <w:t xml:space="preserve"> of overgaat tot ontbinding of liquidatie.</w:t>
      </w:r>
    </w:p>
    <w:p w14:paraId="21E8A970" w14:textId="0A73C21D" w:rsidR="00E250ED" w:rsidRDefault="00E250ED" w:rsidP="008E2FAD">
      <w:pPr>
        <w:pStyle w:val="Kop2"/>
      </w:pPr>
      <w:r w:rsidRPr="00E250ED">
        <w:t>De Coöperatie is gerechtigd bij uitblijven van betaling door het Lid binnen de gestelde betalingstermijn haar verplichtingen jegens het Lid op te schorten.</w:t>
      </w:r>
    </w:p>
    <w:p w14:paraId="150C29D6" w14:textId="0531509E" w:rsidR="00B242E2" w:rsidRDefault="00B242E2" w:rsidP="008E2FAD">
      <w:pPr>
        <w:pStyle w:val="Kop2"/>
      </w:pPr>
      <w:r>
        <w:t>[</w:t>
      </w:r>
      <w:r w:rsidRPr="00B242E2">
        <w:rPr>
          <w:highlight w:val="lightGray"/>
        </w:rPr>
        <w:t xml:space="preserve">Indien het Groeps-CBC eindigt, zullen Partijen in goed onderling overleg treden om de consequentie hiervan voor de </w:t>
      </w:r>
      <w:r w:rsidR="00EA4FEA">
        <w:rPr>
          <w:highlight w:val="lightGray"/>
        </w:rPr>
        <w:t>O</w:t>
      </w:r>
      <w:r w:rsidRPr="00B242E2">
        <w:rPr>
          <w:highlight w:val="lightGray"/>
        </w:rPr>
        <w:t>vereenkomst te bespreken.</w:t>
      </w:r>
      <w:r>
        <w:t>]</w:t>
      </w:r>
      <w:r>
        <w:rPr>
          <w:rStyle w:val="Voetnootmarkering"/>
        </w:rPr>
        <w:footnoteReference w:id="10"/>
      </w:r>
    </w:p>
    <w:p w14:paraId="75B8E103" w14:textId="7C0A35B4" w:rsidR="00E250ED" w:rsidRPr="00E250ED" w:rsidRDefault="00E250ED" w:rsidP="00FC0512">
      <w:pPr>
        <w:widowControl w:val="0"/>
        <w:numPr>
          <w:ilvl w:val="0"/>
          <w:numId w:val="10"/>
        </w:numPr>
        <w:tabs>
          <w:tab w:val="num" w:pos="360"/>
        </w:tabs>
        <w:spacing w:before="360" w:after="260" w:line="276" w:lineRule="auto"/>
        <w:ind w:left="0" w:firstLine="0"/>
        <w:jc w:val="both"/>
        <w:outlineLvl w:val="1"/>
        <w:rPr>
          <w:rFonts w:cs="Arial"/>
          <w:b/>
          <w:bCs/>
          <w:iCs/>
          <w:szCs w:val="20"/>
        </w:rPr>
      </w:pPr>
      <w:r w:rsidRPr="00E250ED">
        <w:rPr>
          <w:rFonts w:cs="Arial"/>
          <w:b/>
          <w:iCs/>
          <w:szCs w:val="20"/>
        </w:rPr>
        <w:lastRenderedPageBreak/>
        <w:t>Wijzigingen</w:t>
      </w:r>
    </w:p>
    <w:p w14:paraId="509D1A30" w14:textId="77777777" w:rsidR="00E250ED" w:rsidRPr="00E250ED" w:rsidRDefault="00E250ED" w:rsidP="00FC0512">
      <w:pPr>
        <w:widowControl w:val="0"/>
        <w:numPr>
          <w:ilvl w:val="1"/>
          <w:numId w:val="11"/>
        </w:numPr>
        <w:spacing w:before="120" w:after="260" w:line="276" w:lineRule="auto"/>
        <w:jc w:val="both"/>
        <w:outlineLvl w:val="2"/>
        <w:rPr>
          <w:color w:val="auto"/>
          <w:szCs w:val="20"/>
        </w:rPr>
      </w:pPr>
      <w:r w:rsidRPr="00E250ED">
        <w:rPr>
          <w:color w:val="auto"/>
          <w:szCs w:val="20"/>
        </w:rPr>
        <w:t>Deze Overeenkomst kan worden gewijzigd of aangevuld door middel van een besluit van de Coöperatie, mits met voorafgaande goedkeuring van de Algemene Vergadering, met inachtneming van het daaromtrent in de Statuten bepaalde.</w:t>
      </w:r>
    </w:p>
    <w:p w14:paraId="7EBBC2F0" w14:textId="4DC75D78" w:rsidR="009378FA" w:rsidRPr="00D02854" w:rsidRDefault="00E250ED" w:rsidP="008E2FAD">
      <w:pPr>
        <w:pStyle w:val="Kop2"/>
      </w:pPr>
      <w:r w:rsidRPr="00E250ED">
        <w:t xml:space="preserve">Deze Overeenkomst kan – anders dan voorzien in deze Overeenkomst – in andere gevallen slechts schriftelijk worden gewijzigd of aangevuld door de Coöperatie met instemming van het Lid. </w:t>
      </w:r>
      <w:bookmarkStart w:id="20" w:name="_Ref441153635"/>
      <w:bookmarkStart w:id="21" w:name="_Ref69813679"/>
    </w:p>
    <w:p w14:paraId="19B7D105" w14:textId="77777777" w:rsidR="00E250ED" w:rsidRPr="00E250ED" w:rsidRDefault="00E250ED" w:rsidP="00FC0512">
      <w:pPr>
        <w:widowControl w:val="0"/>
        <w:numPr>
          <w:ilvl w:val="0"/>
          <w:numId w:val="10"/>
        </w:numPr>
        <w:tabs>
          <w:tab w:val="num" w:pos="360"/>
        </w:tabs>
        <w:spacing w:before="360" w:after="260" w:line="276" w:lineRule="auto"/>
        <w:ind w:left="0" w:firstLine="0"/>
        <w:jc w:val="both"/>
        <w:outlineLvl w:val="1"/>
        <w:rPr>
          <w:rFonts w:cs="Arial"/>
          <w:b/>
          <w:bCs/>
          <w:iCs/>
          <w:szCs w:val="20"/>
        </w:rPr>
      </w:pPr>
      <w:bookmarkStart w:id="22" w:name="_Ref80867710"/>
      <w:r w:rsidRPr="00E250ED">
        <w:rPr>
          <w:rFonts w:cs="Arial"/>
          <w:b/>
          <w:iCs/>
          <w:szCs w:val="20"/>
        </w:rPr>
        <w:t>Geheimhouding en Privacy</w:t>
      </w:r>
      <w:bookmarkEnd w:id="22"/>
      <w:r w:rsidRPr="00E250ED">
        <w:rPr>
          <w:rFonts w:cs="Arial"/>
          <w:b/>
          <w:iCs/>
          <w:szCs w:val="20"/>
        </w:rPr>
        <w:t xml:space="preserve"> </w:t>
      </w:r>
    </w:p>
    <w:p w14:paraId="3BDA5940" w14:textId="22837E28" w:rsidR="00E250ED" w:rsidRPr="00E250ED" w:rsidRDefault="00E250ED" w:rsidP="008E2FAD">
      <w:pPr>
        <w:pStyle w:val="Kop2"/>
      </w:pPr>
      <w:r w:rsidRPr="00E250ED">
        <w:t>Partijen zijn verplicht om alle informatie die de andere Partij, diens onderaannemers, of andere Leden op grond van deze Overeenkomst heeft/hebben verstrekt of voor hem toegankelijk heeft/hebben gemaakt, vertrouwelijk te behandelen. Alle kennis van de zaken van de andere Partij of andere Leden die is opgedaan tijdens de uitvoering van deze Overeenkomst, waaronder kennis op het gebied van technische, commerciële of organisatorische aard, mag alleen worden gebruikt voor de doeleinden van deze Overeenkomst en mag niet worden geëxploiteerd of beschikbaar gesteld aan derden voor de duur van deze Overeenkomst en voor een periode van drie jaar na beëindiging</w:t>
      </w:r>
      <w:bookmarkEnd w:id="20"/>
      <w:r w:rsidRPr="00E250ED">
        <w:t xml:space="preserve"> daarvan. </w:t>
      </w:r>
      <w:bookmarkEnd w:id="21"/>
    </w:p>
    <w:p w14:paraId="429EBB13" w14:textId="77777777" w:rsidR="00E250ED" w:rsidRPr="00E250ED" w:rsidRDefault="00E250ED" w:rsidP="008E2FAD">
      <w:pPr>
        <w:pStyle w:val="Kop2"/>
      </w:pPr>
      <w:r w:rsidRPr="00E250ED">
        <w:t xml:space="preserve">Het is Partijen nimmer toegestaan enige publiciteit te zoeken of anderszins zaken te openbaren ter zake geschillen voortvloeiende uit de Overeenkomst. Deze verplichting tot geheimhouding is niet van toepassing op informatie: </w:t>
      </w:r>
    </w:p>
    <w:p w14:paraId="5E7BA509" w14:textId="77777777" w:rsidR="00E250ED" w:rsidRPr="00E250ED" w:rsidRDefault="00E250ED" w:rsidP="00476DB4">
      <w:pPr>
        <w:pStyle w:val="Kop3"/>
        <w:numPr>
          <w:ilvl w:val="0"/>
          <w:numId w:val="54"/>
        </w:numPr>
        <w:ind w:left="1134" w:hanging="567"/>
      </w:pPr>
      <w:r w:rsidRPr="00E250ED">
        <w:t xml:space="preserve">die de andere Partij aantoonbaar rechtmatig van derden heeft ontvangen of ontvangt; </w:t>
      </w:r>
    </w:p>
    <w:p w14:paraId="48774201" w14:textId="14A3DE13" w:rsidR="00E250ED" w:rsidRPr="00E250ED" w:rsidRDefault="00E250ED" w:rsidP="00476DB4">
      <w:pPr>
        <w:pStyle w:val="Kop3"/>
        <w:numPr>
          <w:ilvl w:val="0"/>
          <w:numId w:val="47"/>
        </w:numPr>
        <w:ind w:left="1134" w:hanging="567"/>
      </w:pPr>
      <w:r w:rsidRPr="00E250ED">
        <w:t xml:space="preserve">die bij het afsluiten van de Overeenkomst al in het publieke domein was of met terugwerkende kracht algemeen bekend werd zonder enige schending van de verplichtingen in deze </w:t>
      </w:r>
      <w:r w:rsidR="00203C5C">
        <w:t>Overeenkomst</w:t>
      </w:r>
      <w:r w:rsidRPr="00E250ED">
        <w:t>;</w:t>
      </w:r>
    </w:p>
    <w:p w14:paraId="222C043F" w14:textId="77777777" w:rsidR="00E250ED" w:rsidRPr="00E250ED" w:rsidRDefault="00E250ED" w:rsidP="00476DB4">
      <w:pPr>
        <w:pStyle w:val="Kop3"/>
        <w:numPr>
          <w:ilvl w:val="0"/>
          <w:numId w:val="47"/>
        </w:numPr>
        <w:ind w:left="1134" w:hanging="567"/>
      </w:pPr>
      <w:r w:rsidRPr="00E250ED">
        <w:t>die aantoonbaar onafhankelijk is ontwikkeld door de Partij die tot geheimhouding verplicht is; of</w:t>
      </w:r>
    </w:p>
    <w:p w14:paraId="0DAB9D3C" w14:textId="77777777" w:rsidR="00E250ED" w:rsidRPr="00E250ED" w:rsidRDefault="00E250ED" w:rsidP="00476DB4">
      <w:pPr>
        <w:pStyle w:val="Kop3"/>
        <w:numPr>
          <w:ilvl w:val="0"/>
          <w:numId w:val="47"/>
        </w:numPr>
        <w:ind w:left="1134" w:hanging="567"/>
      </w:pPr>
      <w:r w:rsidRPr="00E250ED">
        <w:t xml:space="preserve">die moet worden onthuld vanwege verplichte wettelijke of gerechtelijke of officiële voorschriften. </w:t>
      </w:r>
    </w:p>
    <w:p w14:paraId="0BBBD10E" w14:textId="069D332B" w:rsidR="00E250ED" w:rsidRPr="00E250ED" w:rsidRDefault="00E250ED" w:rsidP="008E2FAD">
      <w:pPr>
        <w:pStyle w:val="Kop2"/>
      </w:pPr>
      <w:r w:rsidRPr="00E250ED">
        <w:t>De Coöperatie houdt zich aan de Algemene Verordening Gegevensbescherming en verwerkt alleen persoonsgegevens voor zover noodzakelijk voor de uitvoering</w:t>
      </w:r>
      <w:r w:rsidR="00203C5C">
        <w:t xml:space="preserve"> van</w:t>
      </w:r>
      <w:r w:rsidRPr="00E250ED">
        <w:t xml:space="preserve"> de Collectieve Oplossing. De Coöperatie heeft een </w:t>
      </w:r>
      <w:proofErr w:type="spellStart"/>
      <w:r w:rsidRPr="00E250ED">
        <w:t>privacybeleid</w:t>
      </w:r>
      <w:proofErr w:type="spellEnd"/>
      <w:r w:rsidRPr="00E250ED">
        <w:t xml:space="preserve"> waarin omschreven staat hoe de Coöperatie met persoonsgegevens omgaat. Door Lid te worden van de Coöperatie, verklaart het Lid akkoord te zijn met het </w:t>
      </w:r>
      <w:proofErr w:type="spellStart"/>
      <w:r w:rsidRPr="00E250ED">
        <w:t>privacybeleid</w:t>
      </w:r>
      <w:proofErr w:type="spellEnd"/>
      <w:r w:rsidRPr="00E250ED">
        <w:t xml:space="preserve">. Indien persoonsgegevens moeten worden uitgewisseld met derde partijen teneinde </w:t>
      </w:r>
      <w:r w:rsidR="00900549">
        <w:t>de Collectieve Oplossing, althans deze Overeenkomst</w:t>
      </w:r>
      <w:r w:rsidRPr="00E250ED">
        <w:t xml:space="preserve"> uit te voeren, wordt er indien vereist, een verwerkersovereenkomst opgesteld. </w:t>
      </w:r>
    </w:p>
    <w:p w14:paraId="6335EC66" w14:textId="19F4C080" w:rsidR="009D6F32" w:rsidRPr="00685F65" w:rsidRDefault="00EA491A" w:rsidP="00685F65">
      <w:pPr>
        <w:widowControl w:val="0"/>
        <w:numPr>
          <w:ilvl w:val="0"/>
          <w:numId w:val="10"/>
        </w:numPr>
        <w:tabs>
          <w:tab w:val="num" w:pos="360"/>
        </w:tabs>
        <w:spacing w:before="360" w:after="260" w:line="276" w:lineRule="auto"/>
        <w:ind w:left="0" w:firstLine="0"/>
        <w:jc w:val="both"/>
        <w:outlineLvl w:val="1"/>
        <w:rPr>
          <w:rFonts w:cs="Arial"/>
          <w:b/>
          <w:bCs/>
          <w:iCs/>
          <w:szCs w:val="20"/>
        </w:rPr>
      </w:pPr>
      <w:r w:rsidRPr="00E250ED">
        <w:rPr>
          <w:rFonts w:cs="Arial"/>
          <w:b/>
          <w:iCs/>
          <w:szCs w:val="20"/>
        </w:rPr>
        <w:t>Aansprakelijkheid</w:t>
      </w:r>
    </w:p>
    <w:p w14:paraId="3AB12A05" w14:textId="4F66567E" w:rsidR="00EA491A" w:rsidRPr="00E250ED" w:rsidRDefault="00EA491A" w:rsidP="008E2FAD">
      <w:pPr>
        <w:pStyle w:val="Kop2"/>
      </w:pPr>
      <w:r w:rsidRPr="00E250ED">
        <w:t>Behoudens in het geval van</w:t>
      </w:r>
      <w:r w:rsidR="00C63D82">
        <w:t xml:space="preserve"> vrijwaring door de Coöperatie</w:t>
      </w:r>
      <w:r w:rsidR="00900170">
        <w:t xml:space="preserve"> ex ar</w:t>
      </w:r>
      <w:r w:rsidR="00DA37A7">
        <w:t>tik</w:t>
      </w:r>
      <w:r w:rsidR="00900170">
        <w:t>el</w:t>
      </w:r>
      <w:r w:rsidR="00DA37A7">
        <w:t xml:space="preserve"> </w:t>
      </w:r>
      <w:r w:rsidR="00DA37A7">
        <w:fldChar w:fldCharType="begin"/>
      </w:r>
      <w:r w:rsidR="00DA37A7">
        <w:instrText xml:space="preserve"> REF _Ref179285346 \r \h </w:instrText>
      </w:r>
      <w:r w:rsidR="00DA37A7">
        <w:fldChar w:fldCharType="separate"/>
      </w:r>
      <w:r w:rsidR="00236E65">
        <w:t>11.4</w:t>
      </w:r>
      <w:r w:rsidR="00DA37A7">
        <w:fldChar w:fldCharType="end"/>
      </w:r>
      <w:r w:rsidR="00C63D82">
        <w:t>,</w:t>
      </w:r>
      <w:r w:rsidRPr="00E250ED">
        <w:t xml:space="preserve"> is de </w:t>
      </w:r>
      <w:r w:rsidR="00C63D82">
        <w:t xml:space="preserve">aansprakelijkheid </w:t>
      </w:r>
      <w:r w:rsidR="00C63D82">
        <w:lastRenderedPageBreak/>
        <w:t>v</w:t>
      </w:r>
      <w:r w:rsidR="00900170">
        <w:t>an</w:t>
      </w:r>
      <w:r w:rsidR="00C63D82">
        <w:t xml:space="preserve"> de </w:t>
      </w:r>
      <w:r w:rsidRPr="007A746B">
        <w:t xml:space="preserve">Coöperatie </w:t>
      </w:r>
      <w:r w:rsidR="00C63D82">
        <w:t>beperkt tot [</w:t>
      </w:r>
      <w:r w:rsidR="00C63D82" w:rsidRPr="00E310DD">
        <w:rPr>
          <w:highlight w:val="lightGray"/>
        </w:rPr>
        <w:t>limiet invoegen</w:t>
      </w:r>
      <w:r w:rsidR="00C63D82">
        <w:t>]</w:t>
      </w:r>
      <w:r w:rsidRPr="00E250ED">
        <w:t>.</w:t>
      </w:r>
      <w:r w:rsidR="00A936BC">
        <w:rPr>
          <w:rStyle w:val="Voetnootmarkering"/>
        </w:rPr>
        <w:footnoteReference w:id="11"/>
      </w:r>
      <w:r w:rsidR="00961EBC">
        <w:t xml:space="preserve"> </w:t>
      </w:r>
    </w:p>
    <w:p w14:paraId="39A5D237" w14:textId="3A41EDD6" w:rsidR="00EA491A" w:rsidRDefault="00C63D82" w:rsidP="008E2FAD">
      <w:pPr>
        <w:pStyle w:val="Kop2"/>
      </w:pPr>
      <w:r w:rsidRPr="00E250ED">
        <w:t>Behoudens in het geval van</w:t>
      </w:r>
      <w:r>
        <w:t xml:space="preserve"> vrijwaring door het Lid</w:t>
      </w:r>
      <w:r w:rsidR="00900170">
        <w:t xml:space="preserve"> ex artikel </w:t>
      </w:r>
      <w:r w:rsidR="00900170">
        <w:fldChar w:fldCharType="begin"/>
      </w:r>
      <w:r w:rsidR="00900170">
        <w:instrText xml:space="preserve"> REF _Ref179186411 \r \h </w:instrText>
      </w:r>
      <w:r w:rsidR="00900170">
        <w:fldChar w:fldCharType="separate"/>
      </w:r>
      <w:r w:rsidR="00236E65">
        <w:t>11.5</w:t>
      </w:r>
      <w:r w:rsidR="00900170">
        <w:fldChar w:fldCharType="end"/>
      </w:r>
      <w:r>
        <w:t>, is d</w:t>
      </w:r>
      <w:r w:rsidR="00EA491A">
        <w:t xml:space="preserve">e aansprakelijkheid van </w:t>
      </w:r>
      <w:r w:rsidR="00EA491A" w:rsidRPr="008E3F76">
        <w:rPr>
          <w:highlight w:val="lightGray"/>
        </w:rPr>
        <w:t>het Lid</w:t>
      </w:r>
      <w:r w:rsidR="00EA491A">
        <w:t xml:space="preserve"> beperkt tot </w:t>
      </w:r>
      <w:r w:rsidR="00EA491A" w:rsidRPr="007A746B">
        <w:t>[</w:t>
      </w:r>
      <w:r w:rsidR="00EA491A" w:rsidRPr="008E3F76">
        <w:rPr>
          <w:highlight w:val="lightGray"/>
        </w:rPr>
        <w:t>limiet invoegen</w:t>
      </w:r>
      <w:r w:rsidR="00EA491A" w:rsidRPr="007A746B">
        <w:t>]</w:t>
      </w:r>
      <w:r w:rsidR="00EA491A">
        <w:t>.</w:t>
      </w:r>
    </w:p>
    <w:p w14:paraId="2E483511" w14:textId="600F1F7C" w:rsidR="00B41944" w:rsidRDefault="00B41944" w:rsidP="008E2FAD">
      <w:pPr>
        <w:pStyle w:val="Kop2"/>
      </w:pPr>
      <w:bookmarkStart w:id="23" w:name="_Ref179186462"/>
      <w:r>
        <w:t xml:space="preserve">Indien de </w:t>
      </w:r>
      <w:r w:rsidR="00B30F53">
        <w:t>Netbeheer</w:t>
      </w:r>
      <w:r>
        <w:t xml:space="preserve"> een </w:t>
      </w:r>
      <w:r w:rsidR="00B30F53">
        <w:t>schadeclaim indient bij de Coöperatie</w:t>
      </w:r>
      <w:r w:rsidR="00C47B4F">
        <w:t xml:space="preserve"> in verband met een tekortkoming in de nakoming van het Groeps-CBC</w:t>
      </w:r>
      <w:r w:rsidR="00B30F53">
        <w:t xml:space="preserve">, dan zal de Coöperatie deze schadeclaim voldoen binnen </w:t>
      </w:r>
      <w:r w:rsidR="0036580B">
        <w:t>drie</w:t>
      </w:r>
      <w:r w:rsidR="00E97EA8">
        <w:t xml:space="preserve"> (3)</w:t>
      </w:r>
      <w:r w:rsidR="00B30F53">
        <w:t xml:space="preserve"> maanden, tenzij de Coöperatie gegronde redenen heeft om zich tegen de verschuldigdheid daarvan te verzetten. </w:t>
      </w:r>
    </w:p>
    <w:p w14:paraId="77F31527" w14:textId="3B81CEFA" w:rsidR="00560E3D" w:rsidRDefault="00560E3D" w:rsidP="008E2FAD">
      <w:pPr>
        <w:pStyle w:val="Kop2"/>
      </w:pPr>
      <w:bookmarkStart w:id="24" w:name="_Ref179285346"/>
      <w:r>
        <w:t>De Coöperatie vrijwaart het Lid</w:t>
      </w:r>
      <w:r w:rsidR="00900170">
        <w:t xml:space="preserve"> </w:t>
      </w:r>
      <w:r>
        <w:t xml:space="preserve">voor </w:t>
      </w:r>
      <w:r w:rsidR="00900170">
        <w:t xml:space="preserve">alle </w:t>
      </w:r>
      <w:r w:rsidR="006752FE">
        <w:t xml:space="preserve">schadeclaims c.q. </w:t>
      </w:r>
      <w:r>
        <w:t xml:space="preserve">aanspraken van de Netbeheerder </w:t>
      </w:r>
      <w:r w:rsidR="00B30F53">
        <w:t>vanwege een tekortkoming in de nakoming van</w:t>
      </w:r>
      <w:r w:rsidR="00900170">
        <w:t xml:space="preserve"> </w:t>
      </w:r>
      <w:r w:rsidR="00DC0E86">
        <w:t>het</w:t>
      </w:r>
      <w:r w:rsidR="00900170">
        <w:t xml:space="preserve"> Groeps-CBC</w:t>
      </w:r>
      <w:r w:rsidR="00C63D82">
        <w:t xml:space="preserve">, indien en voor zover het Lid niet toerekenbaar tekortgeschoten is in </w:t>
      </w:r>
      <w:r w:rsidR="00900170">
        <w:t xml:space="preserve">de nakoming van diens verplichtingen onder </w:t>
      </w:r>
      <w:r w:rsidR="00DC0E86">
        <w:t>het</w:t>
      </w:r>
      <w:r w:rsidR="00900170">
        <w:t xml:space="preserve"> Groeps-CBC</w:t>
      </w:r>
      <w:r w:rsidR="00C47B4F">
        <w:t>, de</w:t>
      </w:r>
      <w:r w:rsidR="005E2B2F">
        <w:t>ze</w:t>
      </w:r>
      <w:r w:rsidR="00F46849">
        <w:t xml:space="preserve"> </w:t>
      </w:r>
      <w:r w:rsidR="00EA4FEA">
        <w:t>O</w:t>
      </w:r>
      <w:r w:rsidR="00900170">
        <w:t>vereenkomst</w:t>
      </w:r>
      <w:r w:rsidR="00C47B4F">
        <w:t xml:space="preserve"> en/of de Installatie Overeenkomst</w:t>
      </w:r>
      <w:r w:rsidR="00C63D82">
        <w:t xml:space="preserve">. De Coöperatie zal de verdediging </w:t>
      </w:r>
      <w:r w:rsidR="00900170">
        <w:t xml:space="preserve">ten aanzien van </w:t>
      </w:r>
      <w:r w:rsidR="00C63D82">
        <w:t>de aanspraak van de</w:t>
      </w:r>
      <w:bookmarkEnd w:id="23"/>
      <w:r w:rsidR="00C63D82">
        <w:t xml:space="preserve"> </w:t>
      </w:r>
      <w:r w:rsidR="00900170">
        <w:t xml:space="preserve">Netbeheerder op zich nemen en de kosten hiervoor dragen. </w:t>
      </w:r>
      <w:r w:rsidR="008A7028">
        <w:t xml:space="preserve">Het </w:t>
      </w:r>
      <w:r w:rsidR="001E639C">
        <w:t>Lid</w:t>
      </w:r>
      <w:r w:rsidR="00961EBC">
        <w:t xml:space="preserve"> zal alle redelijkerwijs benodigde medewerking verlenen en informatie verstrekken aan de Coöperatie op diens eerste verzoek. Het Lid draag</w:t>
      </w:r>
      <w:r w:rsidR="00B30F53">
        <w:t>t daarvoor</w:t>
      </w:r>
      <w:r w:rsidR="00961EBC">
        <w:t xml:space="preserve"> </w:t>
      </w:r>
      <w:r w:rsidR="00B30F53">
        <w:t>zelf de kosten, alsmede voor enige</w:t>
      </w:r>
      <w:r w:rsidR="008A7028">
        <w:t xml:space="preserve"> </w:t>
      </w:r>
      <w:r w:rsidR="001E639C">
        <w:t xml:space="preserve">juridische </w:t>
      </w:r>
      <w:r w:rsidR="008A7028">
        <w:t>of andersoortige bijstand in het kader van</w:t>
      </w:r>
      <w:r w:rsidR="00C47B4F">
        <w:t xml:space="preserve"> dergelijke claims</w:t>
      </w:r>
      <w:r w:rsidR="008A7028">
        <w:t>.</w:t>
      </w:r>
      <w:r w:rsidR="00BF1376">
        <w:rPr>
          <w:rStyle w:val="Voetnootmarkering"/>
        </w:rPr>
        <w:footnoteReference w:id="12"/>
      </w:r>
      <w:bookmarkEnd w:id="24"/>
    </w:p>
    <w:p w14:paraId="3116BCA9" w14:textId="5178A5E0" w:rsidR="00C63D82" w:rsidRPr="00C63D82" w:rsidRDefault="00560E3D" w:rsidP="008E2FAD">
      <w:pPr>
        <w:pStyle w:val="Kop2"/>
      </w:pPr>
      <w:bookmarkStart w:id="25" w:name="_Ref179186411"/>
      <w:r>
        <w:t>Het Lid vrijwaart de Coöperatie</w:t>
      </w:r>
      <w:r w:rsidR="00900170">
        <w:t xml:space="preserve"> </w:t>
      </w:r>
      <w:r w:rsidR="00C63D82">
        <w:t xml:space="preserve">voor </w:t>
      </w:r>
      <w:r w:rsidR="00900170">
        <w:t xml:space="preserve">alle </w:t>
      </w:r>
      <w:r w:rsidR="00C47B4F">
        <w:t>schadeclaims</w:t>
      </w:r>
      <w:r w:rsidR="006752FE">
        <w:t xml:space="preserve"> c.q. aanspraken</w:t>
      </w:r>
      <w:r w:rsidR="000922C2">
        <w:t xml:space="preserve"> van de Netbeheerder </w:t>
      </w:r>
      <w:r w:rsidR="00DC0E86">
        <w:t>op grond van een toerekenbare tekortkoming in de nakoming van het Groeps-CBC,</w:t>
      </w:r>
      <w:r w:rsidR="00C47B4F">
        <w:t xml:space="preserve"> alsmede </w:t>
      </w:r>
      <w:r w:rsidR="006752FE">
        <w:t>voor alle</w:t>
      </w:r>
      <w:r w:rsidR="00C47B4F">
        <w:t xml:space="preserve"> </w:t>
      </w:r>
      <w:r w:rsidR="006752FE">
        <w:t>aanspraken</w:t>
      </w:r>
      <w:r w:rsidR="00C47B4F">
        <w:t xml:space="preserve"> van andere Leden op grond van de </w:t>
      </w:r>
      <w:r w:rsidR="006752FE">
        <w:t>door de Coöperatie aan hen verstrekte vrijwaring,</w:t>
      </w:r>
      <w:r w:rsidR="00DC0E86">
        <w:t xml:space="preserve"> </w:t>
      </w:r>
      <w:r w:rsidR="00C63D82">
        <w:t>in</w:t>
      </w:r>
      <w:r w:rsidR="00DC0E86">
        <w:t xml:space="preserve">dien en voor zover </w:t>
      </w:r>
      <w:r w:rsidR="006752FE">
        <w:t>de aanspraken zijn</w:t>
      </w:r>
      <w:r w:rsidR="000922C2">
        <w:t xml:space="preserve"> veroorzaakt door een </w:t>
      </w:r>
      <w:r w:rsidR="006752FE">
        <w:t>toerekenbare tekortkoming</w:t>
      </w:r>
      <w:r w:rsidR="000922C2">
        <w:t xml:space="preserve"> van </w:t>
      </w:r>
      <w:r w:rsidR="00DC0E86">
        <w:t>het Lid</w:t>
      </w:r>
      <w:r w:rsidR="00C63D82">
        <w:t xml:space="preserve"> </w:t>
      </w:r>
      <w:r w:rsidR="008A7028">
        <w:t>van d</w:t>
      </w:r>
      <w:r w:rsidR="00DC0E86">
        <w:t>iens</w:t>
      </w:r>
      <w:r w:rsidR="008A7028">
        <w:t xml:space="preserve"> verplichtingen</w:t>
      </w:r>
      <w:r w:rsidR="00DC0E86">
        <w:t xml:space="preserve"> onder het Groeps-CBC</w:t>
      </w:r>
      <w:r w:rsidR="00C47B4F">
        <w:t>,</w:t>
      </w:r>
      <w:r w:rsidR="000922C2">
        <w:t xml:space="preserve"> deze </w:t>
      </w:r>
      <w:r w:rsidR="00EA4FEA">
        <w:t>O</w:t>
      </w:r>
      <w:r w:rsidR="000922C2">
        <w:t xml:space="preserve">vereenkomst </w:t>
      </w:r>
      <w:r w:rsidR="00C47B4F">
        <w:t>en/</w:t>
      </w:r>
      <w:r w:rsidR="000922C2">
        <w:t>of</w:t>
      </w:r>
      <w:r w:rsidR="00C47B4F">
        <w:t xml:space="preserve"> de Installatie Overeenkomst</w:t>
      </w:r>
      <w:r w:rsidR="00DC0E86">
        <w:t>.</w:t>
      </w:r>
      <w:bookmarkEnd w:id="25"/>
    </w:p>
    <w:p w14:paraId="2527A55B" w14:textId="71DF78A9" w:rsidR="00961EBC" w:rsidRDefault="00CA713B" w:rsidP="008E2FAD">
      <w:pPr>
        <w:pStyle w:val="Kop2"/>
      </w:pPr>
      <w:r w:rsidRPr="007A746B">
        <w:t>[</w:t>
      </w:r>
      <w:r w:rsidR="00EA491A" w:rsidRPr="008E3F76">
        <w:rPr>
          <w:highlight w:val="lightGray"/>
        </w:rPr>
        <w:t>Het Lid vrijwaart de Coöperatie voor aanspraken van derden (daaronder begrepen aan het Lid gelieerde partijen), die direct of indirect verband houden met het gebruik van voorzieningen die het samenwerkingsverband verschaft.</w:t>
      </w:r>
      <w:r>
        <w:t>]</w:t>
      </w:r>
    </w:p>
    <w:p w14:paraId="0D498BC1" w14:textId="57EF7E02" w:rsidR="00961EBC" w:rsidRDefault="00961EBC" w:rsidP="008E2FAD">
      <w:pPr>
        <w:pStyle w:val="Kop2"/>
      </w:pPr>
      <w:r>
        <w:t>Partijen zijn niet aansprakelijk voor indirecte schade of bedrijfsschade, waaronder begrepen winst of inkomstenderving en immateriële schade.</w:t>
      </w:r>
    </w:p>
    <w:p w14:paraId="1C26F7C4" w14:textId="20F0C309" w:rsidR="00961EBC" w:rsidRPr="00961EBC" w:rsidRDefault="00961EBC" w:rsidP="008E2FAD">
      <w:pPr>
        <w:pStyle w:val="Kop2"/>
      </w:pPr>
      <w:r w:rsidRPr="00961EBC">
        <w:t xml:space="preserve">Niets in </w:t>
      </w:r>
      <w:r w:rsidRPr="00E310DD">
        <w:t xml:space="preserve">deze </w:t>
      </w:r>
      <w:r w:rsidR="00EA4FEA">
        <w:t>O</w:t>
      </w:r>
      <w:r w:rsidRPr="00E310DD">
        <w:t>vereenkomst</w:t>
      </w:r>
      <w:r w:rsidRPr="00961EBC">
        <w:t xml:space="preserve"> zal enige aansprakelijkheid voor opzet, grove schuld of bewuste roekeloosheid beperken of uitsluiten, alsmede enige aansprakelijkheid beperken op een manier die in strijd zou zijn met dwingend recht.</w:t>
      </w:r>
    </w:p>
    <w:p w14:paraId="3F4FB9C9" w14:textId="77777777" w:rsidR="00E250ED" w:rsidRPr="00E250ED" w:rsidRDefault="00E250ED" w:rsidP="00FC0512">
      <w:pPr>
        <w:widowControl w:val="0"/>
        <w:numPr>
          <w:ilvl w:val="0"/>
          <w:numId w:val="10"/>
        </w:numPr>
        <w:tabs>
          <w:tab w:val="num" w:pos="360"/>
        </w:tabs>
        <w:spacing w:before="360" w:after="260" w:line="276" w:lineRule="auto"/>
        <w:ind w:left="0" w:firstLine="0"/>
        <w:jc w:val="both"/>
        <w:outlineLvl w:val="1"/>
        <w:rPr>
          <w:rFonts w:cs="Arial"/>
          <w:b/>
          <w:bCs/>
          <w:iCs/>
          <w:szCs w:val="20"/>
        </w:rPr>
      </w:pPr>
      <w:r w:rsidRPr="00E250ED">
        <w:rPr>
          <w:rFonts w:cs="Arial"/>
          <w:b/>
          <w:iCs/>
          <w:szCs w:val="20"/>
        </w:rPr>
        <w:lastRenderedPageBreak/>
        <w:t xml:space="preserve">Overige verplichtingen van het Lid </w:t>
      </w:r>
    </w:p>
    <w:p w14:paraId="70973A98" w14:textId="778AF851" w:rsidR="00E250ED" w:rsidRPr="00E250ED" w:rsidRDefault="00E250ED" w:rsidP="008E2FAD">
      <w:pPr>
        <w:pStyle w:val="Kop2"/>
      </w:pPr>
      <w:r w:rsidRPr="00E250ED">
        <w:t>Het Lid verklaart een (digitaal) afschrift van de akte van oprichting van de Coöperatie en de op hem van toepassing zijnde reglementen te hebben ontvangen.</w:t>
      </w:r>
    </w:p>
    <w:p w14:paraId="188B02A3" w14:textId="77777777" w:rsidR="00B651D0" w:rsidRPr="00E250ED" w:rsidRDefault="00B651D0" w:rsidP="008E2FAD">
      <w:pPr>
        <w:pStyle w:val="Kop2"/>
      </w:pPr>
      <w:r w:rsidRPr="00E250ED">
        <w:t>Het Lid is gebonden aan alle verplichtingen die op het Lid betrekking hebben als omschreven in de Statuten, de reglementen van de Coöperatie en deze Overeenkomst.</w:t>
      </w:r>
    </w:p>
    <w:p w14:paraId="623EECEE" w14:textId="07CEC913" w:rsidR="00E250ED" w:rsidRPr="00E250ED" w:rsidRDefault="006E2EF3" w:rsidP="008E2FAD">
      <w:pPr>
        <w:pStyle w:val="Kop2"/>
      </w:pPr>
      <w:r>
        <w:t>H</w:t>
      </w:r>
      <w:r w:rsidR="00E250ED" w:rsidRPr="00E250ED">
        <w:t xml:space="preserve">et Lid </w:t>
      </w:r>
      <w:r>
        <w:t>committeert zich</w:t>
      </w:r>
      <w:r w:rsidRPr="00E250ED">
        <w:t xml:space="preserve"> </w:t>
      </w:r>
      <w:r w:rsidR="00E250ED" w:rsidRPr="00E250ED">
        <w:t xml:space="preserve">aan de doelen van de Coöperatie als bepaald in de Statuten en zal geen activiteiten of belangen ondernemen die tegenstrijdig hieraan zijn en het Lid </w:t>
      </w:r>
      <w:r w:rsidR="00203C5C">
        <w:t xml:space="preserve">werkt </w:t>
      </w:r>
      <w:r w:rsidR="00E250ED" w:rsidRPr="00E250ED">
        <w:t>mee aan de ontwikkeling van de Coöperatie in het algemeen.</w:t>
      </w:r>
    </w:p>
    <w:p w14:paraId="23145488" w14:textId="382738F2" w:rsidR="00E250ED" w:rsidRDefault="00E250ED" w:rsidP="008E2FAD">
      <w:pPr>
        <w:pStyle w:val="Kop2"/>
      </w:pPr>
      <w:r w:rsidRPr="00E250ED">
        <w:t xml:space="preserve">Bij schending </w:t>
      </w:r>
      <w:r w:rsidR="003F7B4E">
        <w:t>door</w:t>
      </w:r>
      <w:r w:rsidRPr="00E250ED">
        <w:t xml:space="preserve"> het Lid van het bepaalde in deze Overeenkomst kan het Bestuur sancties aan het Lid opleggen. Deze sancties kunnen betrekking hebben op het uitoefenen van stemrecht door het Lid of andere rechten van het Lid.</w:t>
      </w:r>
      <w:bookmarkStart w:id="26" w:name="_Ref81235162"/>
    </w:p>
    <w:bookmarkEnd w:id="26"/>
    <w:p w14:paraId="7713DA77" w14:textId="054BBF37" w:rsidR="00E250ED" w:rsidRPr="00E250ED" w:rsidRDefault="00E250ED" w:rsidP="00FC0512">
      <w:pPr>
        <w:widowControl w:val="0"/>
        <w:numPr>
          <w:ilvl w:val="0"/>
          <w:numId w:val="10"/>
        </w:numPr>
        <w:tabs>
          <w:tab w:val="num" w:pos="360"/>
        </w:tabs>
        <w:spacing w:before="360" w:after="260" w:line="276" w:lineRule="auto"/>
        <w:ind w:left="0" w:firstLine="0"/>
        <w:jc w:val="both"/>
        <w:outlineLvl w:val="1"/>
        <w:rPr>
          <w:rFonts w:cs="Arial"/>
          <w:b/>
          <w:bCs/>
          <w:iCs/>
          <w:szCs w:val="20"/>
        </w:rPr>
      </w:pPr>
      <w:r w:rsidRPr="00E250ED">
        <w:rPr>
          <w:rFonts w:cs="Arial"/>
          <w:b/>
          <w:iCs/>
          <w:szCs w:val="20"/>
        </w:rPr>
        <w:t>Diversen</w:t>
      </w:r>
    </w:p>
    <w:p w14:paraId="4FB0F201" w14:textId="4687B255" w:rsidR="00E250ED" w:rsidRPr="00E250ED" w:rsidRDefault="003F7B4E" w:rsidP="008E2FAD">
      <w:pPr>
        <w:pStyle w:val="Kop2"/>
      </w:pPr>
      <w:r w:rsidRPr="00E250ED">
        <w:t>Deze Overeenkomst bevat, naast hetgeen ter zake is vastgelegd in de Statuten, de gehele overeenkomst tussen Partijen en vervangt alle eerdere, schriftelijke of mondelinge, overeenkomsten met betrekking tot de overwegingen zoals opgenomen in deze Overeenkomst.</w:t>
      </w:r>
      <w:r>
        <w:t xml:space="preserve"> </w:t>
      </w:r>
      <w:r w:rsidR="00E250ED" w:rsidRPr="00E250ED">
        <w:t xml:space="preserve">Door de acceptatie van de Overeenkomst verklaart het Lid dat de Overeenkomst, Statuten en de bijlagen bij deze Overeenkomst voor hem voorafgaand aan de acceptatie kenbaar zijn geweest, dat </w:t>
      </w:r>
      <w:r w:rsidRPr="00E250ED">
        <w:t xml:space="preserve">het Lid </w:t>
      </w:r>
      <w:r w:rsidR="00E250ED" w:rsidRPr="00E250ED">
        <w:t>die documenten heeft gelezen</w:t>
      </w:r>
      <w:r>
        <w:t>,</w:t>
      </w:r>
      <w:r w:rsidR="00E250ED" w:rsidRPr="00E250ED">
        <w:t xml:space="preserve"> begrepen en instemt met de inhoud daarvan. </w:t>
      </w:r>
    </w:p>
    <w:p w14:paraId="1E79E92B" w14:textId="0E250013" w:rsidR="00E250ED" w:rsidRPr="00E250ED" w:rsidRDefault="00E250ED" w:rsidP="008E2FAD">
      <w:pPr>
        <w:pStyle w:val="Kop2"/>
        <w:rPr>
          <w:b/>
        </w:rPr>
      </w:pPr>
      <w:r w:rsidRPr="00E250ED">
        <w:t>Deze Overeenkomst komt tot stand indien en zodra deze Overeenkomst rechtsgeldig door of namens Partijen is ondertekend. Alle exemplaren tezamen vormen de rechtsgeldige en bindende overeenkomst tussen Partijen.</w:t>
      </w:r>
    </w:p>
    <w:p w14:paraId="6A994BC5" w14:textId="791A8865" w:rsidR="00045C9B" w:rsidRDefault="00045C9B" w:rsidP="008E2FAD">
      <w:pPr>
        <w:pStyle w:val="Kop2"/>
        <w:numPr>
          <w:ilvl w:val="1"/>
          <w:numId w:val="11"/>
        </w:numPr>
      </w:pPr>
      <w:r>
        <w:t>De Coöperatie mag voor de uitvoering van deze Overeenkomst één of meerdere Dienstverleners inschakelen.</w:t>
      </w:r>
    </w:p>
    <w:p w14:paraId="45F2E8AB" w14:textId="2C31446B" w:rsidR="00E250ED" w:rsidRPr="00E250ED" w:rsidRDefault="00E250ED" w:rsidP="008E2FAD">
      <w:pPr>
        <w:pStyle w:val="Kop2"/>
      </w:pPr>
      <w:r w:rsidRPr="00E250ED">
        <w:t>Het is geen der Partijen toegestaan hun rechten op grond van deze Overeenkomst te cederen of hun verplichtingen op grond van deze Overeenkomst over te dragen zonder de voorafgaande schriftelijke toestemming van de andere Partij</w:t>
      </w:r>
      <w:r w:rsidR="00B6454B" w:rsidRPr="00B6454B">
        <w:t xml:space="preserve"> </w:t>
      </w:r>
      <w:r w:rsidR="00B6454B">
        <w:t>en de Netbeheerder</w:t>
      </w:r>
      <w:r w:rsidRPr="00E250ED">
        <w:t>.</w:t>
      </w:r>
      <w:r w:rsidR="00960ED7">
        <w:t xml:space="preserve"> Deze bepaling heeft goederenrechtelijke werking</w:t>
      </w:r>
      <w:r w:rsidR="00050994">
        <w:t>.</w:t>
      </w:r>
    </w:p>
    <w:p w14:paraId="12D4BDFE" w14:textId="5232B6C0" w:rsidR="00E250ED" w:rsidRPr="00E250ED" w:rsidRDefault="00E250ED" w:rsidP="008E2FAD">
      <w:pPr>
        <w:pStyle w:val="Kop2"/>
      </w:pPr>
      <w:r w:rsidRPr="00E250ED">
        <w:t>De ongeldigheid of nietigheid van enige bepaling van deze Overeenkomst tast de geldigheid van de overige bepalingen van deze Overeenkomst niet aan. Partijen vervangen de ongeldige dan wel nietige bepaling door een bepaling waarvan de rechtsgevolgen, gelet op het doel en de strekking van deze Overeenkomst, zoveel mogelijk overeenstemmen met die van de ongeldige of nietige bepaling.</w:t>
      </w:r>
    </w:p>
    <w:p w14:paraId="068972E6" w14:textId="63BFBA30" w:rsidR="00E250ED" w:rsidRDefault="00E250ED" w:rsidP="008E2FAD">
      <w:pPr>
        <w:pStyle w:val="Kop2"/>
      </w:pPr>
      <w:r w:rsidRPr="00E250ED">
        <w:t>Indien er strijd is tussen deze Overeenkomst en de Statuten, dan gaat deze Overeenkomst voor</w:t>
      </w:r>
      <w:r w:rsidR="007358A7">
        <w:t xml:space="preserve"> (tussen </w:t>
      </w:r>
      <w:r w:rsidR="00900549">
        <w:t>P</w:t>
      </w:r>
      <w:r w:rsidR="007358A7">
        <w:t>artijen</w:t>
      </w:r>
      <w:r w:rsidR="00900549">
        <w:t>,</w:t>
      </w:r>
      <w:r w:rsidR="007358A7">
        <w:t xml:space="preserve"> in hun onderlinge verhouding)</w:t>
      </w:r>
      <w:r w:rsidRPr="00E250ED">
        <w:t>.</w:t>
      </w:r>
      <w:bookmarkStart w:id="27" w:name="_Ref81317385"/>
    </w:p>
    <w:bookmarkEnd w:id="27"/>
    <w:p w14:paraId="04840BFB" w14:textId="77777777" w:rsidR="00E250ED" w:rsidRPr="00E250ED" w:rsidRDefault="00E250ED" w:rsidP="00FC0512">
      <w:pPr>
        <w:widowControl w:val="0"/>
        <w:numPr>
          <w:ilvl w:val="0"/>
          <w:numId w:val="10"/>
        </w:numPr>
        <w:tabs>
          <w:tab w:val="num" w:pos="360"/>
        </w:tabs>
        <w:spacing w:before="360" w:after="260" w:line="276" w:lineRule="auto"/>
        <w:ind w:left="0" w:firstLine="0"/>
        <w:jc w:val="both"/>
        <w:outlineLvl w:val="1"/>
        <w:rPr>
          <w:rFonts w:cs="Arial"/>
          <w:b/>
          <w:bCs/>
          <w:iCs/>
          <w:szCs w:val="20"/>
        </w:rPr>
      </w:pPr>
      <w:r w:rsidRPr="00E250ED">
        <w:rPr>
          <w:rFonts w:cs="Arial"/>
          <w:b/>
          <w:iCs/>
          <w:szCs w:val="20"/>
        </w:rPr>
        <w:t>Bijlagen</w:t>
      </w:r>
    </w:p>
    <w:p w14:paraId="58CC53B4" w14:textId="77777777" w:rsidR="00E250ED" w:rsidRDefault="00E250ED" w:rsidP="008E2FAD">
      <w:pPr>
        <w:pStyle w:val="Kop2"/>
      </w:pPr>
      <w:r w:rsidRPr="00E250ED">
        <w:t>De bijlagen bij deze Overeenkomst maken integraal onderdeel uit van deze Overeenkomst.</w:t>
      </w:r>
      <w:bookmarkStart w:id="28" w:name="_Ref81295977"/>
    </w:p>
    <w:bookmarkEnd w:id="28"/>
    <w:p w14:paraId="31B41115" w14:textId="77777777" w:rsidR="00E250ED" w:rsidRPr="00E250ED" w:rsidRDefault="00E250ED" w:rsidP="00FC0512">
      <w:pPr>
        <w:widowControl w:val="0"/>
        <w:numPr>
          <w:ilvl w:val="0"/>
          <w:numId w:val="10"/>
        </w:numPr>
        <w:tabs>
          <w:tab w:val="num" w:pos="360"/>
        </w:tabs>
        <w:spacing w:before="360" w:after="260" w:line="276" w:lineRule="auto"/>
        <w:ind w:left="0" w:firstLine="0"/>
        <w:jc w:val="both"/>
        <w:outlineLvl w:val="1"/>
        <w:rPr>
          <w:rFonts w:cs="Arial"/>
          <w:b/>
          <w:bCs/>
          <w:iCs/>
          <w:szCs w:val="20"/>
        </w:rPr>
      </w:pPr>
      <w:r w:rsidRPr="00E250ED">
        <w:rPr>
          <w:rFonts w:cs="Arial"/>
          <w:b/>
          <w:iCs/>
          <w:szCs w:val="20"/>
        </w:rPr>
        <w:lastRenderedPageBreak/>
        <w:t>Toepasselijk recht en forumkeuze</w:t>
      </w:r>
    </w:p>
    <w:p w14:paraId="640033A9" w14:textId="139202C9" w:rsidR="00E250ED" w:rsidRPr="00E250ED" w:rsidRDefault="00E250ED" w:rsidP="008E2FAD">
      <w:pPr>
        <w:pStyle w:val="Kop2"/>
      </w:pPr>
      <w:r w:rsidRPr="00E250ED">
        <w:t xml:space="preserve">Op deze </w:t>
      </w:r>
      <w:r w:rsidR="00240C6D">
        <w:t>O</w:t>
      </w:r>
      <w:r w:rsidRPr="00E250ED">
        <w:t xml:space="preserve">vereenkomst is Nederlands recht van toepassing. </w:t>
      </w:r>
    </w:p>
    <w:p w14:paraId="76CABCD9" w14:textId="569EAE78" w:rsidR="00E250ED" w:rsidRDefault="00E250ED" w:rsidP="008E2FAD">
      <w:pPr>
        <w:pStyle w:val="Kop2"/>
      </w:pPr>
      <w:r w:rsidRPr="00E250ED">
        <w:t xml:space="preserve">Geschillen die mochten ontstaan naar aanleiding van deze Overeenkomst zullen worden beslecht door </w:t>
      </w:r>
      <w:r w:rsidRPr="004F26A1">
        <w:t>de Rechtbank</w:t>
      </w:r>
      <w:r w:rsidR="004F26A1">
        <w:t xml:space="preserve"> </w:t>
      </w:r>
      <w:r w:rsidR="004F26A1" w:rsidRPr="007A746B">
        <w:t>[</w:t>
      </w:r>
      <w:r w:rsidR="004F26A1" w:rsidRPr="008E3F76">
        <w:rPr>
          <w:highlight w:val="lightGray"/>
        </w:rPr>
        <w:t>plaats</w:t>
      </w:r>
      <w:r w:rsidR="004F26A1">
        <w:t>]</w:t>
      </w:r>
      <w:r w:rsidRPr="00E250ED">
        <w:t>.</w:t>
      </w:r>
    </w:p>
    <w:p w14:paraId="29362D92" w14:textId="77777777" w:rsidR="006D4642" w:rsidRPr="006D4642" w:rsidRDefault="006D4642" w:rsidP="006D4642">
      <w:pPr>
        <w:rPr>
          <w:lang w:eastAsia="en-US"/>
        </w:rPr>
      </w:pPr>
    </w:p>
    <w:p w14:paraId="5ABBC498" w14:textId="329F1F83" w:rsidR="00E250ED" w:rsidRPr="00E250ED" w:rsidRDefault="00E250ED" w:rsidP="00FC0512">
      <w:pPr>
        <w:tabs>
          <w:tab w:val="left" w:pos="0"/>
        </w:tabs>
        <w:adjustRightInd w:val="0"/>
        <w:spacing w:line="276" w:lineRule="auto"/>
        <w:ind w:left="567" w:hanging="567"/>
        <w:jc w:val="both"/>
        <w:rPr>
          <w:rFonts w:cs="Arial"/>
          <w:color w:val="auto"/>
          <w:szCs w:val="20"/>
        </w:rPr>
      </w:pPr>
      <w:r w:rsidRPr="00E250ED">
        <w:rPr>
          <w:rFonts w:cs="Arial"/>
          <w:b/>
          <w:color w:val="auto"/>
          <w:szCs w:val="20"/>
        </w:rPr>
        <w:t>Aldus overeengekomen en ondertekend als volgt:</w:t>
      </w:r>
    </w:p>
    <w:p w14:paraId="7071ED7B" w14:textId="77777777" w:rsidR="00E250ED" w:rsidRPr="00E250ED" w:rsidRDefault="00E250ED" w:rsidP="00FC0512">
      <w:pPr>
        <w:tabs>
          <w:tab w:val="left" w:pos="420"/>
        </w:tabs>
        <w:spacing w:line="276" w:lineRule="auto"/>
        <w:ind w:left="567" w:hanging="567"/>
        <w:jc w:val="both"/>
        <w:rPr>
          <w:rFonts w:cs="Arial"/>
          <w:color w:val="auto"/>
          <w:szCs w:val="20"/>
        </w:rPr>
      </w:pPr>
    </w:p>
    <w:p w14:paraId="5DB087F6" w14:textId="77777777" w:rsidR="00E250ED" w:rsidRPr="00E250ED" w:rsidRDefault="00E250ED" w:rsidP="00FC0512">
      <w:pPr>
        <w:tabs>
          <w:tab w:val="left" w:pos="420"/>
        </w:tabs>
        <w:spacing w:line="276" w:lineRule="auto"/>
        <w:ind w:left="567" w:hanging="567"/>
        <w:jc w:val="both"/>
        <w:rPr>
          <w:rFonts w:cs="Arial"/>
          <w:color w:val="auto"/>
          <w:szCs w:val="20"/>
        </w:rPr>
      </w:pPr>
    </w:p>
    <w:p w14:paraId="585CC102" w14:textId="77777777" w:rsidR="00E250ED" w:rsidRPr="00E250ED" w:rsidRDefault="00E250ED" w:rsidP="00FC0512">
      <w:pPr>
        <w:tabs>
          <w:tab w:val="left" w:pos="420"/>
        </w:tabs>
        <w:spacing w:line="276" w:lineRule="auto"/>
        <w:ind w:left="567" w:hanging="567"/>
        <w:jc w:val="both"/>
        <w:rPr>
          <w:rFonts w:cs="Arial"/>
          <w:color w:val="auto"/>
          <w:szCs w:val="20"/>
        </w:rPr>
      </w:pPr>
      <w:r w:rsidRPr="00E250ED">
        <w:rPr>
          <w:rFonts w:cs="Arial"/>
          <w:b/>
          <w:color w:val="auto"/>
          <w:szCs w:val="20"/>
        </w:rPr>
        <w:t>Coöperatie:</w:t>
      </w:r>
    </w:p>
    <w:p w14:paraId="79653EFE" w14:textId="77777777" w:rsidR="00E250ED" w:rsidRPr="00E250ED" w:rsidRDefault="00E250ED" w:rsidP="00FC0512">
      <w:pPr>
        <w:tabs>
          <w:tab w:val="left" w:pos="420"/>
        </w:tabs>
        <w:spacing w:line="276" w:lineRule="auto"/>
        <w:ind w:left="567" w:hanging="567"/>
        <w:jc w:val="both"/>
        <w:rPr>
          <w:rFonts w:cs="Arial"/>
          <w:color w:val="auto"/>
          <w:szCs w:val="20"/>
        </w:rPr>
      </w:pPr>
    </w:p>
    <w:p w14:paraId="3C2E8B3D" w14:textId="77777777" w:rsidR="00E250ED" w:rsidRPr="00E250ED" w:rsidRDefault="00E250ED" w:rsidP="00FC0512">
      <w:pPr>
        <w:tabs>
          <w:tab w:val="left" w:pos="420"/>
        </w:tabs>
        <w:spacing w:line="276" w:lineRule="auto"/>
        <w:ind w:left="567" w:hanging="567"/>
        <w:jc w:val="both"/>
        <w:rPr>
          <w:rFonts w:cs="Arial"/>
          <w:color w:val="auto"/>
          <w:szCs w:val="20"/>
        </w:rPr>
      </w:pPr>
    </w:p>
    <w:p w14:paraId="60A06B77" w14:textId="77777777" w:rsidR="00E250ED" w:rsidRPr="00E250ED" w:rsidRDefault="00E250ED" w:rsidP="00FC0512">
      <w:pPr>
        <w:tabs>
          <w:tab w:val="left" w:pos="420"/>
        </w:tabs>
        <w:spacing w:line="276" w:lineRule="auto"/>
        <w:ind w:left="567" w:hanging="567"/>
        <w:jc w:val="both"/>
        <w:rPr>
          <w:rFonts w:cs="Arial"/>
          <w:color w:val="auto"/>
          <w:szCs w:val="20"/>
        </w:rPr>
      </w:pPr>
    </w:p>
    <w:p w14:paraId="054798F0" w14:textId="77777777" w:rsidR="00E250ED" w:rsidRPr="00E250ED" w:rsidRDefault="00E250ED" w:rsidP="00FC0512">
      <w:pPr>
        <w:tabs>
          <w:tab w:val="left" w:pos="420"/>
        </w:tabs>
        <w:spacing w:line="276" w:lineRule="auto"/>
        <w:ind w:left="567" w:hanging="567"/>
        <w:jc w:val="both"/>
        <w:rPr>
          <w:rFonts w:cs="Arial"/>
          <w:color w:val="auto"/>
          <w:szCs w:val="20"/>
        </w:rPr>
      </w:pPr>
    </w:p>
    <w:p w14:paraId="26C2E776" w14:textId="77777777" w:rsidR="00E250ED" w:rsidRPr="00E250ED" w:rsidRDefault="00E250ED" w:rsidP="00FC0512">
      <w:pPr>
        <w:tabs>
          <w:tab w:val="left" w:pos="420"/>
        </w:tabs>
        <w:spacing w:line="276" w:lineRule="auto"/>
        <w:ind w:left="567" w:hanging="567"/>
        <w:jc w:val="both"/>
        <w:rPr>
          <w:rFonts w:cs="Arial"/>
          <w:color w:val="auto"/>
          <w:szCs w:val="20"/>
        </w:rPr>
      </w:pPr>
    </w:p>
    <w:p w14:paraId="1E365D28" w14:textId="77777777" w:rsidR="00E250ED" w:rsidRPr="00E250ED" w:rsidRDefault="00E250ED" w:rsidP="00FC0512">
      <w:pPr>
        <w:tabs>
          <w:tab w:val="left" w:pos="420"/>
        </w:tabs>
        <w:spacing w:line="276" w:lineRule="auto"/>
        <w:ind w:left="567" w:hanging="567"/>
        <w:jc w:val="both"/>
        <w:rPr>
          <w:rFonts w:cs="Arial"/>
          <w:color w:val="auto"/>
          <w:szCs w:val="20"/>
        </w:rPr>
      </w:pPr>
      <w:r w:rsidRPr="00E250ED">
        <w:rPr>
          <w:rFonts w:cs="Arial"/>
          <w:color w:val="auto"/>
          <w:szCs w:val="20"/>
        </w:rPr>
        <w:t>________________________</w:t>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p>
    <w:p w14:paraId="26A07F5B" w14:textId="77777777" w:rsidR="00E250ED" w:rsidRPr="00E250ED" w:rsidRDefault="00E250ED" w:rsidP="00FC0512">
      <w:pPr>
        <w:tabs>
          <w:tab w:val="left" w:pos="0"/>
        </w:tabs>
        <w:spacing w:line="276" w:lineRule="auto"/>
        <w:ind w:left="567" w:hanging="567"/>
        <w:jc w:val="both"/>
        <w:rPr>
          <w:rFonts w:cs="Arial"/>
          <w:b/>
          <w:color w:val="auto"/>
          <w:szCs w:val="20"/>
        </w:rPr>
      </w:pPr>
      <w:r w:rsidRPr="00E250ED">
        <w:rPr>
          <w:rFonts w:cs="Arial"/>
          <w:b/>
          <w:color w:val="auto"/>
          <w:szCs w:val="20"/>
        </w:rPr>
        <w:tab/>
      </w:r>
      <w:r w:rsidRPr="00E250ED">
        <w:rPr>
          <w:rFonts w:cs="Arial"/>
          <w:b/>
          <w:color w:val="auto"/>
          <w:szCs w:val="20"/>
        </w:rPr>
        <w:tab/>
      </w:r>
    </w:p>
    <w:p w14:paraId="764285E5" w14:textId="77777777" w:rsidR="00E250ED" w:rsidRPr="00E250ED" w:rsidRDefault="00E250ED" w:rsidP="00FC0512">
      <w:pPr>
        <w:tabs>
          <w:tab w:val="left" w:pos="0"/>
        </w:tabs>
        <w:spacing w:line="276" w:lineRule="auto"/>
        <w:ind w:left="567" w:hanging="567"/>
        <w:jc w:val="both"/>
        <w:rPr>
          <w:rFonts w:cs="Arial"/>
          <w:color w:val="auto"/>
          <w:szCs w:val="20"/>
        </w:rPr>
      </w:pPr>
      <w:r w:rsidRPr="00E250ED">
        <w:rPr>
          <w:rFonts w:cs="Arial"/>
          <w:bCs/>
          <w:color w:val="auto"/>
          <w:szCs w:val="20"/>
        </w:rPr>
        <w:t>namens deze:</w:t>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p>
    <w:p w14:paraId="7117991A" w14:textId="77777777" w:rsidR="00E250ED" w:rsidRPr="00E250ED" w:rsidRDefault="00E250ED" w:rsidP="00FC0512">
      <w:pPr>
        <w:tabs>
          <w:tab w:val="left" w:pos="420"/>
        </w:tabs>
        <w:spacing w:line="276" w:lineRule="auto"/>
        <w:ind w:left="567" w:hanging="567"/>
        <w:jc w:val="both"/>
        <w:rPr>
          <w:rFonts w:cs="Arial"/>
          <w:color w:val="auto"/>
          <w:szCs w:val="20"/>
        </w:rPr>
      </w:pPr>
      <w:r w:rsidRPr="00E250ED">
        <w:rPr>
          <w:rFonts w:cs="Arial"/>
          <w:color w:val="auto"/>
          <w:szCs w:val="20"/>
        </w:rPr>
        <w:t>datum:</w:t>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p>
    <w:p w14:paraId="31595E7A" w14:textId="77777777" w:rsidR="00E250ED" w:rsidRPr="00E250ED" w:rsidRDefault="00E250ED" w:rsidP="00FC0512">
      <w:pPr>
        <w:tabs>
          <w:tab w:val="left" w:pos="420"/>
        </w:tabs>
        <w:spacing w:line="276" w:lineRule="auto"/>
        <w:ind w:left="567" w:hanging="567"/>
        <w:jc w:val="both"/>
        <w:rPr>
          <w:rFonts w:cs="Arial"/>
          <w:color w:val="auto"/>
          <w:szCs w:val="20"/>
        </w:rPr>
      </w:pPr>
      <w:r w:rsidRPr="00E250ED">
        <w:rPr>
          <w:rFonts w:cs="Arial"/>
          <w:color w:val="auto"/>
          <w:szCs w:val="20"/>
        </w:rPr>
        <w:t>plaats:</w:t>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p>
    <w:p w14:paraId="4C8A34AD" w14:textId="77777777" w:rsidR="00E250ED" w:rsidRPr="00E250ED" w:rsidRDefault="00E250ED" w:rsidP="00FC0512">
      <w:pPr>
        <w:tabs>
          <w:tab w:val="left" w:pos="420"/>
        </w:tabs>
        <w:spacing w:line="276" w:lineRule="auto"/>
        <w:ind w:left="567" w:hanging="567"/>
        <w:jc w:val="both"/>
        <w:rPr>
          <w:rFonts w:cs="Arial"/>
          <w:color w:val="auto"/>
          <w:szCs w:val="20"/>
        </w:rPr>
      </w:pPr>
      <w:r w:rsidRPr="00E250ED">
        <w:rPr>
          <w:rFonts w:cs="Arial"/>
          <w:b/>
          <w:color w:val="auto"/>
          <w:szCs w:val="20"/>
        </w:rPr>
        <w:tab/>
      </w:r>
      <w:r w:rsidRPr="00E250ED">
        <w:rPr>
          <w:rFonts w:cs="Arial"/>
          <w:b/>
          <w:color w:val="auto"/>
          <w:szCs w:val="20"/>
        </w:rPr>
        <w:tab/>
      </w:r>
      <w:r w:rsidRPr="00E250ED">
        <w:rPr>
          <w:rFonts w:cs="Arial"/>
          <w:b/>
          <w:color w:val="auto"/>
          <w:szCs w:val="20"/>
        </w:rPr>
        <w:tab/>
      </w:r>
      <w:r w:rsidRPr="00E250ED">
        <w:rPr>
          <w:rFonts w:cs="Arial"/>
          <w:b/>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p>
    <w:p w14:paraId="6D13C030" w14:textId="77777777" w:rsidR="00E250ED" w:rsidRPr="00E250ED" w:rsidRDefault="00E250ED" w:rsidP="00FC0512">
      <w:pPr>
        <w:tabs>
          <w:tab w:val="left" w:pos="420"/>
        </w:tabs>
        <w:spacing w:line="276" w:lineRule="auto"/>
        <w:ind w:left="567" w:hanging="567"/>
        <w:jc w:val="both"/>
        <w:rPr>
          <w:rFonts w:cs="Arial"/>
          <w:color w:val="auto"/>
          <w:szCs w:val="20"/>
        </w:rPr>
      </w:pPr>
      <w:r w:rsidRPr="00E250ED">
        <w:rPr>
          <w:rFonts w:cs="Arial"/>
          <w:color w:val="auto"/>
          <w:szCs w:val="20"/>
        </w:rPr>
        <w:t>________________________</w:t>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p>
    <w:p w14:paraId="29C0EE7F" w14:textId="77777777" w:rsidR="00E250ED" w:rsidRPr="00E250ED" w:rsidRDefault="00E250ED" w:rsidP="00FC0512">
      <w:pPr>
        <w:tabs>
          <w:tab w:val="left" w:pos="0"/>
        </w:tabs>
        <w:spacing w:line="276" w:lineRule="auto"/>
        <w:ind w:left="567" w:hanging="567"/>
        <w:jc w:val="both"/>
        <w:rPr>
          <w:rFonts w:cs="Arial"/>
          <w:b/>
          <w:color w:val="auto"/>
          <w:szCs w:val="20"/>
        </w:rPr>
      </w:pPr>
      <w:r w:rsidRPr="00E250ED">
        <w:rPr>
          <w:rFonts w:cs="Arial"/>
          <w:b/>
          <w:color w:val="auto"/>
          <w:szCs w:val="20"/>
        </w:rPr>
        <w:tab/>
      </w:r>
      <w:r w:rsidRPr="00E250ED">
        <w:rPr>
          <w:rFonts w:cs="Arial"/>
          <w:b/>
          <w:color w:val="auto"/>
          <w:szCs w:val="20"/>
        </w:rPr>
        <w:tab/>
      </w:r>
    </w:p>
    <w:p w14:paraId="698A37C1" w14:textId="77777777" w:rsidR="00E250ED" w:rsidRPr="00E250ED" w:rsidRDefault="00E250ED" w:rsidP="00FC0512">
      <w:pPr>
        <w:tabs>
          <w:tab w:val="left" w:pos="0"/>
        </w:tabs>
        <w:spacing w:line="276" w:lineRule="auto"/>
        <w:ind w:left="567" w:hanging="567"/>
        <w:jc w:val="both"/>
        <w:rPr>
          <w:rFonts w:cs="Arial"/>
          <w:color w:val="auto"/>
          <w:szCs w:val="20"/>
        </w:rPr>
      </w:pPr>
      <w:r w:rsidRPr="00E250ED">
        <w:rPr>
          <w:rFonts w:cs="Arial"/>
          <w:bCs/>
          <w:color w:val="auto"/>
          <w:szCs w:val="20"/>
        </w:rPr>
        <w:t xml:space="preserve">namens deze: </w:t>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p>
    <w:p w14:paraId="7689DB19" w14:textId="77777777" w:rsidR="00E250ED" w:rsidRPr="00E250ED" w:rsidRDefault="00E250ED" w:rsidP="00FC0512">
      <w:pPr>
        <w:tabs>
          <w:tab w:val="left" w:pos="420"/>
        </w:tabs>
        <w:spacing w:line="276" w:lineRule="auto"/>
        <w:ind w:left="567" w:hanging="567"/>
        <w:jc w:val="both"/>
        <w:rPr>
          <w:rFonts w:cs="Arial"/>
          <w:color w:val="auto"/>
          <w:szCs w:val="20"/>
        </w:rPr>
      </w:pPr>
      <w:r w:rsidRPr="00E250ED">
        <w:rPr>
          <w:rFonts w:cs="Arial"/>
          <w:color w:val="auto"/>
          <w:szCs w:val="20"/>
        </w:rPr>
        <w:t>datum:</w:t>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p>
    <w:p w14:paraId="21A7552E" w14:textId="77777777" w:rsidR="00E250ED" w:rsidRPr="00E250ED" w:rsidRDefault="00E250ED" w:rsidP="00FC0512">
      <w:pPr>
        <w:widowControl w:val="0"/>
        <w:spacing w:line="276" w:lineRule="auto"/>
        <w:ind w:left="567" w:hanging="567"/>
        <w:jc w:val="both"/>
        <w:rPr>
          <w:rFonts w:cs="Arial"/>
          <w:color w:val="auto"/>
          <w:szCs w:val="20"/>
        </w:rPr>
      </w:pPr>
      <w:r w:rsidRPr="00E250ED">
        <w:rPr>
          <w:rFonts w:cs="Arial"/>
          <w:color w:val="auto"/>
          <w:szCs w:val="20"/>
        </w:rPr>
        <w:t>plaats:</w:t>
      </w:r>
      <w:r w:rsidRPr="00E250ED">
        <w:rPr>
          <w:rFonts w:cs="Arial"/>
          <w:color w:val="auto"/>
          <w:szCs w:val="20"/>
        </w:rPr>
        <w:tab/>
      </w:r>
    </w:p>
    <w:p w14:paraId="2B7B8C5F" w14:textId="77777777" w:rsidR="00E250ED" w:rsidRPr="00E250ED" w:rsidRDefault="00E250ED" w:rsidP="00FC0512">
      <w:pPr>
        <w:widowControl w:val="0"/>
        <w:spacing w:line="276" w:lineRule="auto"/>
        <w:ind w:left="567" w:hanging="567"/>
        <w:jc w:val="both"/>
        <w:rPr>
          <w:rFonts w:cs="Arial"/>
          <w:color w:val="auto"/>
          <w:szCs w:val="20"/>
        </w:rPr>
      </w:pPr>
    </w:p>
    <w:p w14:paraId="3DC4D701" w14:textId="77777777" w:rsidR="00E250ED" w:rsidRPr="00E250ED" w:rsidRDefault="00E250ED" w:rsidP="00FC0512">
      <w:pPr>
        <w:widowControl w:val="0"/>
        <w:spacing w:line="276" w:lineRule="auto"/>
        <w:ind w:left="567" w:hanging="567"/>
        <w:jc w:val="both"/>
        <w:rPr>
          <w:rFonts w:cs="Arial"/>
          <w:color w:val="auto"/>
          <w:szCs w:val="20"/>
        </w:rPr>
      </w:pPr>
    </w:p>
    <w:p w14:paraId="43790792" w14:textId="77777777" w:rsidR="00E250ED" w:rsidRPr="00E250ED" w:rsidRDefault="00E250ED" w:rsidP="00FC0512">
      <w:pPr>
        <w:widowControl w:val="0"/>
        <w:spacing w:line="276" w:lineRule="auto"/>
        <w:ind w:left="567" w:hanging="567"/>
        <w:jc w:val="both"/>
        <w:rPr>
          <w:rFonts w:cs="Arial"/>
          <w:color w:val="auto"/>
          <w:szCs w:val="20"/>
        </w:rPr>
      </w:pPr>
    </w:p>
    <w:p w14:paraId="15244D73" w14:textId="77777777" w:rsidR="00E250ED" w:rsidRPr="00E250ED" w:rsidRDefault="00E250ED" w:rsidP="00FC0512">
      <w:pPr>
        <w:widowControl w:val="0"/>
        <w:spacing w:line="276" w:lineRule="auto"/>
        <w:ind w:left="567" w:hanging="567"/>
        <w:jc w:val="both"/>
        <w:rPr>
          <w:rFonts w:cs="Arial"/>
          <w:color w:val="auto"/>
          <w:szCs w:val="20"/>
        </w:rPr>
      </w:pPr>
    </w:p>
    <w:p w14:paraId="2CBBED5A" w14:textId="77777777" w:rsidR="00E250ED" w:rsidRPr="00E250ED" w:rsidRDefault="00E250ED" w:rsidP="00FC0512">
      <w:pPr>
        <w:widowControl w:val="0"/>
        <w:spacing w:line="276" w:lineRule="auto"/>
        <w:ind w:left="567" w:hanging="567"/>
        <w:jc w:val="both"/>
        <w:rPr>
          <w:rFonts w:cs="Arial"/>
          <w:color w:val="auto"/>
          <w:szCs w:val="20"/>
        </w:rPr>
      </w:pPr>
    </w:p>
    <w:p w14:paraId="408D4E7E" w14:textId="77777777" w:rsidR="00E250ED" w:rsidRPr="00E250ED" w:rsidRDefault="00E250ED" w:rsidP="00FC0512">
      <w:pPr>
        <w:widowControl w:val="0"/>
        <w:spacing w:line="276" w:lineRule="auto"/>
        <w:ind w:left="567" w:hanging="567"/>
        <w:jc w:val="both"/>
        <w:rPr>
          <w:rFonts w:cs="Arial"/>
          <w:b/>
          <w:color w:val="auto"/>
          <w:szCs w:val="20"/>
        </w:rPr>
      </w:pPr>
      <w:r w:rsidRPr="00E250ED">
        <w:rPr>
          <w:rFonts w:cs="Arial"/>
          <w:b/>
          <w:color w:val="auto"/>
          <w:szCs w:val="20"/>
        </w:rPr>
        <w:t>Lid:</w:t>
      </w:r>
    </w:p>
    <w:p w14:paraId="0809057A" w14:textId="77777777" w:rsidR="00E250ED" w:rsidRPr="00E250ED" w:rsidRDefault="00E250ED" w:rsidP="00FC0512">
      <w:pPr>
        <w:widowControl w:val="0"/>
        <w:spacing w:line="276" w:lineRule="auto"/>
        <w:ind w:left="567" w:hanging="567"/>
        <w:jc w:val="both"/>
        <w:rPr>
          <w:rFonts w:cs="Arial"/>
          <w:b/>
          <w:color w:val="auto"/>
          <w:szCs w:val="20"/>
        </w:rPr>
      </w:pPr>
    </w:p>
    <w:p w14:paraId="5D23DAA8" w14:textId="77777777" w:rsidR="00E250ED" w:rsidRPr="00E250ED" w:rsidRDefault="00E250ED" w:rsidP="00FC0512">
      <w:pPr>
        <w:tabs>
          <w:tab w:val="left" w:pos="420"/>
        </w:tabs>
        <w:spacing w:line="276" w:lineRule="auto"/>
        <w:ind w:left="567" w:hanging="567"/>
        <w:jc w:val="both"/>
        <w:rPr>
          <w:rFonts w:cs="Arial"/>
          <w:color w:val="auto"/>
          <w:szCs w:val="20"/>
        </w:rPr>
      </w:pPr>
    </w:p>
    <w:p w14:paraId="438847DB" w14:textId="77777777" w:rsidR="00E250ED" w:rsidRPr="00E250ED" w:rsidRDefault="00E250ED" w:rsidP="00FC0512">
      <w:pPr>
        <w:tabs>
          <w:tab w:val="left" w:pos="420"/>
        </w:tabs>
        <w:spacing w:line="276" w:lineRule="auto"/>
        <w:ind w:left="567" w:hanging="567"/>
        <w:jc w:val="both"/>
        <w:rPr>
          <w:rFonts w:cs="Arial"/>
          <w:color w:val="auto"/>
          <w:szCs w:val="20"/>
        </w:rPr>
      </w:pPr>
    </w:p>
    <w:p w14:paraId="5E397AD1" w14:textId="77777777" w:rsidR="00E250ED" w:rsidRPr="00E250ED" w:rsidRDefault="00E250ED" w:rsidP="00FC0512">
      <w:pPr>
        <w:tabs>
          <w:tab w:val="left" w:pos="420"/>
        </w:tabs>
        <w:spacing w:line="276" w:lineRule="auto"/>
        <w:ind w:left="567" w:hanging="567"/>
        <w:jc w:val="both"/>
        <w:rPr>
          <w:rFonts w:cs="Arial"/>
          <w:color w:val="auto"/>
          <w:szCs w:val="20"/>
        </w:rPr>
      </w:pPr>
    </w:p>
    <w:p w14:paraId="5E299118" w14:textId="77777777" w:rsidR="00E250ED" w:rsidRPr="00E250ED" w:rsidRDefault="00E250ED" w:rsidP="00FC0512">
      <w:pPr>
        <w:tabs>
          <w:tab w:val="left" w:pos="420"/>
        </w:tabs>
        <w:spacing w:line="276" w:lineRule="auto"/>
        <w:ind w:left="567" w:hanging="567"/>
        <w:jc w:val="both"/>
        <w:rPr>
          <w:rFonts w:cs="Arial"/>
          <w:color w:val="auto"/>
          <w:szCs w:val="20"/>
        </w:rPr>
      </w:pPr>
    </w:p>
    <w:p w14:paraId="7BB03881" w14:textId="77777777" w:rsidR="00E250ED" w:rsidRPr="00E250ED" w:rsidRDefault="00E250ED" w:rsidP="00FC0512">
      <w:pPr>
        <w:tabs>
          <w:tab w:val="left" w:pos="420"/>
        </w:tabs>
        <w:spacing w:line="276" w:lineRule="auto"/>
        <w:ind w:left="567" w:hanging="567"/>
        <w:jc w:val="both"/>
        <w:rPr>
          <w:rFonts w:cs="Arial"/>
          <w:color w:val="auto"/>
          <w:szCs w:val="20"/>
        </w:rPr>
      </w:pPr>
      <w:r w:rsidRPr="00E250ED">
        <w:rPr>
          <w:rFonts w:cs="Arial"/>
          <w:color w:val="auto"/>
          <w:szCs w:val="20"/>
        </w:rPr>
        <w:t>________________________</w:t>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p>
    <w:p w14:paraId="3274B78F" w14:textId="77777777" w:rsidR="00E250ED" w:rsidRPr="00E250ED" w:rsidRDefault="00E250ED" w:rsidP="00FC0512">
      <w:pPr>
        <w:tabs>
          <w:tab w:val="left" w:pos="420"/>
        </w:tabs>
        <w:spacing w:line="276" w:lineRule="auto"/>
        <w:ind w:left="567" w:hanging="567"/>
        <w:jc w:val="both"/>
        <w:rPr>
          <w:rFonts w:cs="Arial"/>
          <w:color w:val="auto"/>
          <w:szCs w:val="20"/>
        </w:rPr>
      </w:pPr>
    </w:p>
    <w:p w14:paraId="42B2A4D1" w14:textId="77777777" w:rsidR="00E250ED" w:rsidRPr="00E250ED" w:rsidRDefault="00E250ED" w:rsidP="00FC0512">
      <w:pPr>
        <w:tabs>
          <w:tab w:val="left" w:pos="420"/>
        </w:tabs>
        <w:spacing w:line="276" w:lineRule="auto"/>
        <w:ind w:left="567" w:hanging="567"/>
        <w:jc w:val="both"/>
        <w:rPr>
          <w:rFonts w:cs="Arial"/>
          <w:color w:val="auto"/>
          <w:szCs w:val="20"/>
        </w:rPr>
      </w:pPr>
      <w:r w:rsidRPr="00E250ED">
        <w:rPr>
          <w:rFonts w:cs="Arial"/>
          <w:color w:val="auto"/>
          <w:szCs w:val="20"/>
        </w:rPr>
        <w:t xml:space="preserve">namens deze:  </w:t>
      </w:r>
      <w:r w:rsidRPr="00E250ED">
        <w:rPr>
          <w:rFonts w:cs="Arial"/>
          <w:color w:val="auto"/>
          <w:szCs w:val="20"/>
        </w:rPr>
        <w:tab/>
      </w:r>
      <w:r w:rsidRPr="00E250ED">
        <w:rPr>
          <w:rFonts w:cs="Arial"/>
          <w:color w:val="auto"/>
          <w:szCs w:val="20"/>
        </w:rPr>
        <w:tab/>
      </w:r>
    </w:p>
    <w:p w14:paraId="5A69C4C9" w14:textId="77777777" w:rsidR="00E250ED" w:rsidRPr="00E250ED" w:rsidRDefault="00E250ED" w:rsidP="00FC0512">
      <w:pPr>
        <w:tabs>
          <w:tab w:val="left" w:pos="420"/>
        </w:tabs>
        <w:spacing w:line="276" w:lineRule="auto"/>
        <w:ind w:left="567" w:hanging="567"/>
        <w:jc w:val="both"/>
        <w:rPr>
          <w:rFonts w:cs="Arial"/>
          <w:color w:val="auto"/>
          <w:szCs w:val="20"/>
        </w:rPr>
      </w:pPr>
      <w:r w:rsidRPr="00E250ED">
        <w:rPr>
          <w:rFonts w:cs="Arial"/>
          <w:color w:val="auto"/>
          <w:szCs w:val="20"/>
        </w:rPr>
        <w:t>datum:</w:t>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r w:rsidRPr="00E250ED">
        <w:rPr>
          <w:rFonts w:cs="Arial"/>
          <w:color w:val="auto"/>
          <w:szCs w:val="20"/>
        </w:rPr>
        <w:tab/>
      </w:r>
    </w:p>
    <w:p w14:paraId="29198871" w14:textId="4C7832A6" w:rsidR="00E250ED" w:rsidRPr="00E250ED" w:rsidRDefault="00E250ED" w:rsidP="00FC0512">
      <w:pPr>
        <w:spacing w:line="276" w:lineRule="auto"/>
        <w:ind w:left="567" w:hanging="567"/>
        <w:jc w:val="both"/>
        <w:rPr>
          <w:rFonts w:cs="Arial"/>
          <w:color w:val="auto"/>
          <w:szCs w:val="20"/>
        </w:rPr>
        <w:sectPr w:rsidR="00E250ED" w:rsidRPr="00E250ED" w:rsidSect="009F22D1">
          <w:headerReference w:type="even" r:id="rId14"/>
          <w:headerReference w:type="default" r:id="rId15"/>
          <w:footerReference w:type="default" r:id="rId16"/>
          <w:headerReference w:type="first" r:id="rId17"/>
          <w:pgSz w:w="11906" w:h="16838" w:code="9"/>
          <w:pgMar w:top="1702" w:right="1418" w:bottom="1474" w:left="1418" w:header="709" w:footer="709" w:gutter="0"/>
          <w:pgNumType w:start="0"/>
          <w:cols w:space="708"/>
          <w:titlePg/>
          <w:docGrid w:linePitch="360"/>
        </w:sectPr>
      </w:pPr>
      <w:r w:rsidRPr="00E250ED">
        <w:rPr>
          <w:rFonts w:cs="Arial"/>
          <w:color w:val="auto"/>
          <w:szCs w:val="20"/>
        </w:rPr>
        <w:t>plaats:</w:t>
      </w:r>
      <w:r w:rsidRPr="00E250ED">
        <w:rPr>
          <w:rFonts w:cs="Arial"/>
          <w:color w:val="auto"/>
          <w:szCs w:val="20"/>
        </w:rPr>
        <w:tab/>
      </w:r>
      <w:r w:rsidRPr="00E250ED">
        <w:rPr>
          <w:rFonts w:cs="Arial"/>
          <w:color w:val="auto"/>
          <w:szCs w:val="20"/>
        </w:rPr>
        <w:br w:type="page"/>
      </w:r>
    </w:p>
    <w:p w14:paraId="034DDB03" w14:textId="77777777" w:rsidR="006D4642" w:rsidRPr="006D4642" w:rsidRDefault="00E250ED" w:rsidP="006D4642">
      <w:pPr>
        <w:widowControl w:val="0"/>
        <w:spacing w:line="276" w:lineRule="auto"/>
        <w:ind w:left="567" w:hanging="567"/>
        <w:contextualSpacing/>
        <w:jc w:val="center"/>
        <w:rPr>
          <w:rFonts w:cs="Arial"/>
          <w:b/>
          <w:color w:val="000000"/>
          <w:szCs w:val="20"/>
        </w:rPr>
      </w:pPr>
      <w:r w:rsidRPr="006D4642">
        <w:rPr>
          <w:rFonts w:cs="Arial"/>
          <w:b/>
          <w:color w:val="000000"/>
          <w:szCs w:val="20"/>
        </w:rPr>
        <w:lastRenderedPageBreak/>
        <w:t xml:space="preserve">Bijlage 1 </w:t>
      </w:r>
    </w:p>
    <w:p w14:paraId="53941803" w14:textId="32F88688" w:rsidR="00E250ED" w:rsidRPr="006D4642" w:rsidRDefault="00E250ED" w:rsidP="006D4642">
      <w:pPr>
        <w:widowControl w:val="0"/>
        <w:spacing w:line="276" w:lineRule="auto"/>
        <w:ind w:left="567" w:hanging="567"/>
        <w:contextualSpacing/>
        <w:jc w:val="center"/>
        <w:rPr>
          <w:rFonts w:cs="Arial"/>
          <w:b/>
          <w:color w:val="000000"/>
          <w:szCs w:val="20"/>
        </w:rPr>
      </w:pPr>
      <w:r w:rsidRPr="006D4642">
        <w:rPr>
          <w:rFonts w:cs="Arial"/>
          <w:b/>
          <w:color w:val="000000"/>
          <w:szCs w:val="20"/>
        </w:rPr>
        <w:t>Begrippenlijst</w:t>
      </w:r>
    </w:p>
    <w:p w14:paraId="736A176F" w14:textId="77777777" w:rsidR="00E250ED" w:rsidRPr="00E250ED" w:rsidRDefault="00E250ED" w:rsidP="00FC0512">
      <w:pPr>
        <w:spacing w:line="276" w:lineRule="auto"/>
        <w:ind w:left="567" w:hanging="567"/>
        <w:jc w:val="both"/>
        <w:rPr>
          <w:rFonts w:cs="Arial"/>
          <w:color w:val="000000"/>
          <w:szCs w:val="20"/>
        </w:rPr>
      </w:pPr>
    </w:p>
    <w:p w14:paraId="355E277C" w14:textId="77777777" w:rsidR="00755115" w:rsidRDefault="00755115" w:rsidP="00FC0512">
      <w:pPr>
        <w:widowControl w:val="0"/>
        <w:tabs>
          <w:tab w:val="left" w:pos="-1440"/>
          <w:tab w:val="left" w:pos="-720"/>
          <w:tab w:val="left" w:pos="567"/>
          <w:tab w:val="left" w:pos="1134"/>
        </w:tabs>
        <w:spacing w:line="276" w:lineRule="auto"/>
        <w:ind w:left="567" w:hanging="567"/>
        <w:jc w:val="both"/>
        <w:rPr>
          <w:rFonts w:cs="Arial"/>
          <w:color w:val="auto"/>
          <w:szCs w:val="20"/>
        </w:rPr>
      </w:pPr>
      <w:r>
        <w:rPr>
          <w:rFonts w:cs="Arial"/>
          <w:b/>
          <w:bCs/>
          <w:color w:val="auto"/>
          <w:szCs w:val="20"/>
        </w:rPr>
        <w:t>[</w:t>
      </w:r>
      <w:r w:rsidRPr="008E3F76">
        <w:rPr>
          <w:rFonts w:cs="Arial"/>
          <w:b/>
          <w:bCs/>
          <w:color w:val="auto"/>
          <w:szCs w:val="20"/>
          <w:highlight w:val="lightGray"/>
        </w:rPr>
        <w:t>aanduiding gebied</w:t>
      </w:r>
      <w:r>
        <w:rPr>
          <w:rFonts w:cs="Arial"/>
          <w:b/>
          <w:bCs/>
          <w:color w:val="auto"/>
          <w:szCs w:val="20"/>
        </w:rPr>
        <w:t xml:space="preserve">]: </w:t>
      </w:r>
      <w:r>
        <w:rPr>
          <w:rFonts w:cs="Arial"/>
          <w:color w:val="auto"/>
          <w:szCs w:val="20"/>
        </w:rPr>
        <w:t>[</w:t>
      </w:r>
      <w:r w:rsidRPr="008E3F76">
        <w:rPr>
          <w:rFonts w:cs="Arial"/>
          <w:color w:val="auto"/>
          <w:szCs w:val="20"/>
          <w:highlight w:val="lightGray"/>
        </w:rPr>
        <w:t>in te vullen</w:t>
      </w:r>
      <w:r w:rsidRPr="008E3F76">
        <w:rPr>
          <w:rFonts w:cs="Arial"/>
          <w:color w:val="auto"/>
          <w:szCs w:val="20"/>
        </w:rPr>
        <w:t>]</w:t>
      </w:r>
    </w:p>
    <w:p w14:paraId="29CDA3B0" w14:textId="77777777" w:rsidR="00755115" w:rsidRDefault="00755115" w:rsidP="00FC0512">
      <w:pPr>
        <w:widowControl w:val="0"/>
        <w:tabs>
          <w:tab w:val="left" w:pos="-1440"/>
          <w:tab w:val="left" w:pos="-720"/>
          <w:tab w:val="left" w:pos="567"/>
          <w:tab w:val="left" w:pos="1134"/>
        </w:tabs>
        <w:spacing w:line="276" w:lineRule="auto"/>
        <w:ind w:left="567" w:hanging="567"/>
        <w:jc w:val="both"/>
        <w:rPr>
          <w:rFonts w:cs="Arial"/>
          <w:b/>
          <w:color w:val="000000"/>
          <w:szCs w:val="20"/>
        </w:rPr>
      </w:pPr>
    </w:p>
    <w:p w14:paraId="4811F030" w14:textId="6DC6AD5E" w:rsidR="00E250ED" w:rsidRPr="00E250ED" w:rsidRDefault="00E250ED" w:rsidP="00050994">
      <w:pPr>
        <w:widowControl w:val="0"/>
        <w:tabs>
          <w:tab w:val="left" w:pos="-1440"/>
          <w:tab w:val="left" w:pos="-720"/>
          <w:tab w:val="left" w:pos="1134"/>
        </w:tabs>
        <w:spacing w:line="276" w:lineRule="auto"/>
        <w:jc w:val="both"/>
        <w:rPr>
          <w:rFonts w:cs="Arial"/>
          <w:bCs/>
          <w:color w:val="000000"/>
          <w:szCs w:val="20"/>
        </w:rPr>
      </w:pPr>
      <w:r w:rsidRPr="00E250ED">
        <w:rPr>
          <w:rFonts w:cs="Arial"/>
          <w:b/>
          <w:color w:val="000000"/>
          <w:szCs w:val="20"/>
        </w:rPr>
        <w:t>Aansluitadres</w:t>
      </w:r>
      <w:r w:rsidRPr="00E250ED">
        <w:rPr>
          <w:rFonts w:cs="Arial"/>
          <w:bCs/>
          <w:color w:val="000000"/>
          <w:szCs w:val="20"/>
        </w:rPr>
        <w:t>: het fysieke adres waar de aansluiting op het elektriciteitsnet zich bevindt</w:t>
      </w:r>
      <w:r w:rsidR="00EE2559">
        <w:rPr>
          <w:rFonts w:cs="Arial"/>
          <w:bCs/>
          <w:color w:val="000000"/>
          <w:szCs w:val="20"/>
        </w:rPr>
        <w:t>, zoals aangeduid in de overwegingen</w:t>
      </w:r>
      <w:r w:rsidRPr="00E250ED">
        <w:rPr>
          <w:rFonts w:cs="Arial"/>
          <w:bCs/>
          <w:color w:val="000000"/>
          <w:szCs w:val="20"/>
        </w:rPr>
        <w:t>;</w:t>
      </w:r>
    </w:p>
    <w:p w14:paraId="73384CCF" w14:textId="77777777" w:rsidR="00E250ED" w:rsidRPr="00E250ED" w:rsidRDefault="00E250ED" w:rsidP="00FC0512">
      <w:pPr>
        <w:widowControl w:val="0"/>
        <w:tabs>
          <w:tab w:val="left" w:pos="-1440"/>
          <w:tab w:val="left" w:pos="-720"/>
          <w:tab w:val="left" w:pos="567"/>
          <w:tab w:val="left" w:pos="1134"/>
        </w:tabs>
        <w:spacing w:line="276" w:lineRule="auto"/>
        <w:ind w:left="567" w:hanging="567"/>
        <w:jc w:val="both"/>
        <w:rPr>
          <w:rFonts w:cs="Arial"/>
          <w:bCs/>
          <w:color w:val="000000"/>
          <w:szCs w:val="20"/>
        </w:rPr>
      </w:pPr>
    </w:p>
    <w:p w14:paraId="51E78634" w14:textId="77777777" w:rsidR="00E250ED" w:rsidRPr="00E250ED" w:rsidRDefault="00E250ED" w:rsidP="00FC0512">
      <w:pPr>
        <w:widowControl w:val="0"/>
        <w:tabs>
          <w:tab w:val="left" w:pos="-1440"/>
          <w:tab w:val="left" w:pos="-720"/>
          <w:tab w:val="left" w:pos="567"/>
          <w:tab w:val="left" w:pos="1134"/>
        </w:tabs>
        <w:spacing w:line="276" w:lineRule="auto"/>
        <w:ind w:left="567" w:hanging="567"/>
        <w:jc w:val="both"/>
        <w:rPr>
          <w:rFonts w:cs="Arial"/>
          <w:color w:val="000000"/>
          <w:szCs w:val="20"/>
        </w:rPr>
      </w:pPr>
      <w:r w:rsidRPr="00E250ED">
        <w:rPr>
          <w:rFonts w:cs="Arial"/>
          <w:b/>
          <w:color w:val="000000"/>
          <w:szCs w:val="20"/>
        </w:rPr>
        <w:t>Algemene Vergadering</w:t>
      </w:r>
      <w:r w:rsidRPr="00E250ED">
        <w:rPr>
          <w:rFonts w:cs="Arial"/>
          <w:color w:val="000000"/>
          <w:szCs w:val="20"/>
        </w:rPr>
        <w:t>: de algemene ledenvergadering als orgaan van de Coöperatie;</w:t>
      </w:r>
    </w:p>
    <w:p w14:paraId="2356A79A" w14:textId="77777777" w:rsidR="0065735E" w:rsidRDefault="0065735E" w:rsidP="00FC0512">
      <w:pPr>
        <w:widowControl w:val="0"/>
        <w:tabs>
          <w:tab w:val="left" w:pos="-1440"/>
          <w:tab w:val="left" w:pos="-720"/>
          <w:tab w:val="left" w:pos="567"/>
          <w:tab w:val="left" w:pos="1134"/>
        </w:tabs>
        <w:spacing w:line="276" w:lineRule="auto"/>
        <w:jc w:val="both"/>
        <w:rPr>
          <w:rFonts w:cs="Arial"/>
          <w:b/>
          <w:color w:val="000000"/>
          <w:szCs w:val="20"/>
        </w:rPr>
      </w:pPr>
    </w:p>
    <w:p w14:paraId="37DC2B6F" w14:textId="5D194641" w:rsidR="00E250ED" w:rsidRDefault="00E250ED" w:rsidP="00FC0512">
      <w:pPr>
        <w:widowControl w:val="0"/>
        <w:tabs>
          <w:tab w:val="left" w:pos="-1440"/>
          <w:tab w:val="left" w:pos="-720"/>
          <w:tab w:val="left" w:pos="567"/>
          <w:tab w:val="left" w:pos="1134"/>
        </w:tabs>
        <w:spacing w:line="276" w:lineRule="auto"/>
        <w:jc w:val="both"/>
        <w:rPr>
          <w:rFonts w:cs="Arial"/>
          <w:color w:val="000000"/>
          <w:szCs w:val="20"/>
        </w:rPr>
      </w:pPr>
      <w:r w:rsidRPr="00E250ED">
        <w:rPr>
          <w:rFonts w:cs="Arial"/>
          <w:b/>
          <w:color w:val="000000"/>
          <w:szCs w:val="20"/>
        </w:rPr>
        <w:t>ATO</w:t>
      </w:r>
      <w:r w:rsidRPr="00E250ED">
        <w:rPr>
          <w:rFonts w:cs="Arial"/>
          <w:color w:val="000000"/>
          <w:szCs w:val="20"/>
        </w:rPr>
        <w:t xml:space="preserve">: </w:t>
      </w:r>
      <w:bookmarkStart w:id="29" w:name="_Hlk81411699"/>
      <w:r w:rsidRPr="00E250ED">
        <w:rPr>
          <w:rFonts w:cs="Arial"/>
          <w:color w:val="000000"/>
          <w:szCs w:val="20"/>
        </w:rPr>
        <w:t xml:space="preserve">de aansluit- en transportovereenkomst tussen een afnemer en </w:t>
      </w:r>
      <w:r w:rsidR="00EC091C">
        <w:rPr>
          <w:rFonts w:cs="Arial"/>
          <w:color w:val="000000"/>
          <w:szCs w:val="20"/>
        </w:rPr>
        <w:t>Netbeheerder</w:t>
      </w:r>
      <w:r w:rsidRPr="00E250ED">
        <w:rPr>
          <w:rFonts w:cs="Arial"/>
          <w:color w:val="000000"/>
          <w:szCs w:val="20"/>
        </w:rPr>
        <w:t xml:space="preserve"> voor de aansluiting op en transport van elektriciteit over het net, voor zover relevant inclusief het daarop van toepassing zijnde CBC</w:t>
      </w:r>
      <w:bookmarkEnd w:id="29"/>
      <w:r w:rsidR="00960ED7">
        <w:rPr>
          <w:rFonts w:cs="Arial"/>
          <w:color w:val="000000"/>
          <w:szCs w:val="20"/>
        </w:rPr>
        <w:t>;</w:t>
      </w:r>
    </w:p>
    <w:p w14:paraId="40467D37" w14:textId="6B3E8F6E" w:rsidR="004250C1" w:rsidRDefault="004250C1" w:rsidP="00FC0512">
      <w:pPr>
        <w:widowControl w:val="0"/>
        <w:tabs>
          <w:tab w:val="left" w:pos="-1440"/>
          <w:tab w:val="left" w:pos="-720"/>
          <w:tab w:val="left" w:pos="567"/>
          <w:tab w:val="left" w:pos="1134"/>
        </w:tabs>
        <w:spacing w:line="276" w:lineRule="auto"/>
        <w:jc w:val="both"/>
        <w:rPr>
          <w:rFonts w:cs="Arial"/>
          <w:color w:val="000000"/>
          <w:szCs w:val="20"/>
        </w:rPr>
      </w:pPr>
    </w:p>
    <w:p w14:paraId="52AE21D7" w14:textId="77777777" w:rsidR="00E250ED" w:rsidRPr="00E250ED" w:rsidRDefault="00E250ED" w:rsidP="00FC0512">
      <w:pPr>
        <w:widowControl w:val="0"/>
        <w:tabs>
          <w:tab w:val="left" w:pos="-1440"/>
          <w:tab w:val="left" w:pos="-720"/>
          <w:tab w:val="left" w:pos="567"/>
          <w:tab w:val="left" w:pos="1134"/>
        </w:tabs>
        <w:spacing w:line="276" w:lineRule="auto"/>
        <w:jc w:val="both"/>
        <w:rPr>
          <w:rFonts w:cs="Arial"/>
          <w:color w:val="000000"/>
          <w:szCs w:val="20"/>
        </w:rPr>
      </w:pPr>
      <w:r w:rsidRPr="00E250ED">
        <w:rPr>
          <w:rFonts w:cs="Arial"/>
          <w:b/>
          <w:color w:val="000000"/>
          <w:szCs w:val="20"/>
        </w:rPr>
        <w:t>Bestuur</w:t>
      </w:r>
      <w:r w:rsidRPr="00E250ED">
        <w:rPr>
          <w:rFonts w:cs="Arial"/>
          <w:color w:val="000000"/>
          <w:szCs w:val="20"/>
        </w:rPr>
        <w:t>: het bestuur van de Coöperatie;</w:t>
      </w:r>
    </w:p>
    <w:p w14:paraId="7D552652" w14:textId="77777777" w:rsidR="00E250ED" w:rsidRPr="00E250ED" w:rsidRDefault="00E250ED" w:rsidP="00FC0512">
      <w:pPr>
        <w:widowControl w:val="0"/>
        <w:spacing w:line="276" w:lineRule="auto"/>
        <w:jc w:val="both"/>
        <w:rPr>
          <w:rFonts w:cs="Arial"/>
          <w:color w:val="000000"/>
          <w:szCs w:val="20"/>
        </w:rPr>
      </w:pPr>
    </w:p>
    <w:p w14:paraId="46AC033C" w14:textId="55AA885B" w:rsidR="00E250ED" w:rsidRPr="00E250ED" w:rsidRDefault="00E250ED" w:rsidP="00FC0512">
      <w:pPr>
        <w:widowControl w:val="0"/>
        <w:spacing w:line="276" w:lineRule="auto"/>
        <w:jc w:val="both"/>
        <w:rPr>
          <w:rFonts w:cs="Arial"/>
          <w:color w:val="auto"/>
          <w:szCs w:val="20"/>
        </w:rPr>
      </w:pPr>
      <w:r w:rsidRPr="00E250ED">
        <w:rPr>
          <w:rFonts w:cs="Arial"/>
          <w:b/>
          <w:bCs/>
          <w:color w:val="auto"/>
          <w:szCs w:val="20"/>
        </w:rPr>
        <w:t>CBC</w:t>
      </w:r>
      <w:r w:rsidRPr="00E250ED">
        <w:rPr>
          <w:rFonts w:cs="Arial"/>
          <w:color w:val="auto"/>
          <w:szCs w:val="20"/>
        </w:rPr>
        <w:t>:</w:t>
      </w:r>
      <w:r w:rsidRPr="00E250ED">
        <w:rPr>
          <w:rFonts w:cs="Arial"/>
          <w:b/>
          <w:bCs/>
          <w:color w:val="auto"/>
          <w:szCs w:val="20"/>
        </w:rPr>
        <w:t xml:space="preserve"> </w:t>
      </w:r>
      <w:r w:rsidRPr="00E250ED">
        <w:rPr>
          <w:rFonts w:cs="Arial"/>
          <w:color w:val="auto"/>
          <w:szCs w:val="20"/>
        </w:rPr>
        <w:t xml:space="preserve">een lange termijn </w:t>
      </w:r>
      <w:proofErr w:type="spellStart"/>
      <w:r w:rsidRPr="00E250ED">
        <w:rPr>
          <w:rFonts w:cs="Arial"/>
          <w:color w:val="auto"/>
          <w:szCs w:val="20"/>
        </w:rPr>
        <w:t>capaciteitsbeperkingcontract</w:t>
      </w:r>
      <w:proofErr w:type="spellEnd"/>
      <w:r w:rsidRPr="00E250ED">
        <w:rPr>
          <w:rFonts w:cs="Arial"/>
          <w:color w:val="auto"/>
          <w:szCs w:val="20"/>
        </w:rPr>
        <w:t>, als bedoeld in artikel 9.1</w:t>
      </w:r>
      <w:r w:rsidR="00A56489">
        <w:rPr>
          <w:rFonts w:cs="Arial"/>
          <w:color w:val="auto"/>
          <w:szCs w:val="20"/>
        </w:rPr>
        <w:t xml:space="preserve"> lid </w:t>
      </w:r>
      <w:r w:rsidRPr="00E250ED">
        <w:rPr>
          <w:rFonts w:cs="Arial"/>
          <w:color w:val="auto"/>
          <w:szCs w:val="20"/>
        </w:rPr>
        <w:t xml:space="preserve">1 en bijlage 12 van de </w:t>
      </w:r>
      <w:proofErr w:type="spellStart"/>
      <w:r w:rsidRPr="00E250ED">
        <w:rPr>
          <w:rFonts w:cs="Arial"/>
          <w:color w:val="auto"/>
          <w:szCs w:val="20"/>
        </w:rPr>
        <w:t>Netcode</w:t>
      </w:r>
      <w:proofErr w:type="spellEnd"/>
      <w:r w:rsidRPr="00E250ED">
        <w:rPr>
          <w:rFonts w:cs="Arial"/>
          <w:color w:val="auto"/>
          <w:szCs w:val="20"/>
        </w:rPr>
        <w:t xml:space="preserve"> </w:t>
      </w:r>
      <w:r w:rsidR="00235D5B">
        <w:rPr>
          <w:rFonts w:cs="Arial"/>
          <w:color w:val="auto"/>
          <w:szCs w:val="20"/>
        </w:rPr>
        <w:t>e</w:t>
      </w:r>
      <w:r w:rsidRPr="00E250ED">
        <w:rPr>
          <w:rFonts w:cs="Arial"/>
          <w:color w:val="auto"/>
          <w:szCs w:val="20"/>
        </w:rPr>
        <w:t xml:space="preserve">lektriciteit, overeengekomen tussen </w:t>
      </w:r>
      <w:r w:rsidR="00EC091C">
        <w:rPr>
          <w:rFonts w:cs="Arial"/>
          <w:color w:val="auto"/>
          <w:szCs w:val="20"/>
        </w:rPr>
        <w:t xml:space="preserve">Netbeheerder </w:t>
      </w:r>
      <w:r w:rsidRPr="00E250ED">
        <w:rPr>
          <w:rFonts w:cs="Arial"/>
          <w:color w:val="auto"/>
          <w:szCs w:val="20"/>
        </w:rPr>
        <w:t xml:space="preserve">en een </w:t>
      </w:r>
      <w:r w:rsidR="00480A2D">
        <w:rPr>
          <w:rFonts w:cs="Arial"/>
          <w:color w:val="auto"/>
          <w:szCs w:val="20"/>
        </w:rPr>
        <w:t xml:space="preserve">individuele </w:t>
      </w:r>
      <w:r w:rsidR="000517E3">
        <w:rPr>
          <w:rFonts w:cs="Arial"/>
          <w:color w:val="auto"/>
          <w:szCs w:val="20"/>
        </w:rPr>
        <w:t>aangeslotene</w:t>
      </w:r>
      <w:r w:rsidRPr="00E250ED">
        <w:rPr>
          <w:rFonts w:cs="Arial"/>
          <w:color w:val="auto"/>
          <w:szCs w:val="20"/>
        </w:rPr>
        <w:t xml:space="preserve"> in aanvulling op de ATO</w:t>
      </w:r>
      <w:r w:rsidR="00050994">
        <w:rPr>
          <w:rFonts w:cs="Arial"/>
          <w:color w:val="auto"/>
          <w:szCs w:val="20"/>
        </w:rPr>
        <w:t>;</w:t>
      </w:r>
    </w:p>
    <w:p w14:paraId="7537E6DC" w14:textId="77777777" w:rsidR="00900549" w:rsidRDefault="00900549" w:rsidP="00900549">
      <w:pPr>
        <w:widowControl w:val="0"/>
        <w:tabs>
          <w:tab w:val="left" w:pos="-1440"/>
          <w:tab w:val="left" w:pos="-720"/>
          <w:tab w:val="left" w:pos="567"/>
          <w:tab w:val="left" w:pos="1134"/>
        </w:tabs>
        <w:spacing w:line="276" w:lineRule="auto"/>
        <w:jc w:val="both"/>
        <w:rPr>
          <w:rFonts w:cs="Arial"/>
          <w:b/>
          <w:color w:val="000000"/>
          <w:szCs w:val="20"/>
        </w:rPr>
      </w:pPr>
    </w:p>
    <w:p w14:paraId="7CA07AA8" w14:textId="77777777" w:rsidR="00900549" w:rsidRDefault="00900549" w:rsidP="00900549">
      <w:pPr>
        <w:widowControl w:val="0"/>
        <w:tabs>
          <w:tab w:val="left" w:pos="-1440"/>
          <w:tab w:val="left" w:pos="-720"/>
          <w:tab w:val="left" w:pos="567"/>
          <w:tab w:val="left" w:pos="1134"/>
        </w:tabs>
        <w:spacing w:line="276" w:lineRule="auto"/>
        <w:jc w:val="both"/>
        <w:rPr>
          <w:rFonts w:cs="Arial"/>
          <w:color w:val="000000"/>
          <w:szCs w:val="20"/>
        </w:rPr>
      </w:pPr>
      <w:r w:rsidRPr="00E250ED">
        <w:rPr>
          <w:rFonts w:cs="Arial"/>
          <w:b/>
          <w:color w:val="000000"/>
          <w:szCs w:val="20"/>
        </w:rPr>
        <w:t>Coöperatie</w:t>
      </w:r>
      <w:r w:rsidRPr="00E250ED">
        <w:rPr>
          <w:rFonts w:cs="Arial"/>
          <w:color w:val="000000"/>
          <w:szCs w:val="20"/>
        </w:rPr>
        <w:t xml:space="preserve">: de rechtspersoon </w:t>
      </w:r>
      <w:r>
        <w:rPr>
          <w:rFonts w:cs="Arial"/>
          <w:bCs/>
          <w:color w:val="auto"/>
          <w:szCs w:val="20"/>
        </w:rPr>
        <w:t>[</w:t>
      </w:r>
      <w:r w:rsidRPr="008E3F76">
        <w:rPr>
          <w:rFonts w:cs="Arial"/>
          <w:bCs/>
          <w:color w:val="auto"/>
          <w:szCs w:val="20"/>
          <w:highlight w:val="lightGray"/>
        </w:rPr>
        <w:t>statutaire naam Coöperatie</w:t>
      </w:r>
      <w:r>
        <w:rPr>
          <w:rFonts w:cs="Arial"/>
          <w:bCs/>
          <w:color w:val="auto"/>
          <w:szCs w:val="20"/>
        </w:rPr>
        <w:t>]</w:t>
      </w:r>
      <w:r w:rsidRPr="00E250ED">
        <w:rPr>
          <w:rFonts w:cs="Arial"/>
          <w:color w:val="000000"/>
          <w:szCs w:val="20"/>
        </w:rPr>
        <w:t>;</w:t>
      </w:r>
    </w:p>
    <w:p w14:paraId="338E7F3C" w14:textId="673BA2DC" w:rsidR="00900549" w:rsidRDefault="00A015F9" w:rsidP="00A015F9">
      <w:pPr>
        <w:widowControl w:val="0"/>
        <w:tabs>
          <w:tab w:val="left" w:pos="-1440"/>
          <w:tab w:val="left" w:pos="-720"/>
          <w:tab w:val="left" w:pos="6792"/>
        </w:tabs>
        <w:spacing w:line="276" w:lineRule="auto"/>
        <w:jc w:val="both"/>
        <w:rPr>
          <w:rFonts w:cs="Arial"/>
          <w:color w:val="000000"/>
          <w:szCs w:val="20"/>
        </w:rPr>
      </w:pPr>
      <w:r>
        <w:rPr>
          <w:rFonts w:cs="Arial"/>
          <w:color w:val="000000"/>
          <w:szCs w:val="20"/>
        </w:rPr>
        <w:tab/>
      </w:r>
    </w:p>
    <w:p w14:paraId="7CB3F28A" w14:textId="6C625D76" w:rsidR="00900549" w:rsidRPr="00E250ED" w:rsidRDefault="00900549" w:rsidP="00900549">
      <w:pPr>
        <w:widowControl w:val="0"/>
        <w:tabs>
          <w:tab w:val="left" w:pos="-1440"/>
          <w:tab w:val="left" w:pos="-720"/>
          <w:tab w:val="left" w:pos="567"/>
          <w:tab w:val="left" w:pos="1134"/>
        </w:tabs>
        <w:spacing w:line="276" w:lineRule="auto"/>
        <w:jc w:val="both"/>
        <w:rPr>
          <w:rFonts w:cs="Arial"/>
          <w:color w:val="000000"/>
          <w:szCs w:val="20"/>
        </w:rPr>
      </w:pPr>
      <w:r w:rsidRPr="00BD4A0C">
        <w:rPr>
          <w:rFonts w:cs="Arial"/>
          <w:b/>
          <w:bCs/>
          <w:color w:val="000000"/>
          <w:szCs w:val="20"/>
        </w:rPr>
        <w:t>CSP</w:t>
      </w:r>
      <w:r>
        <w:rPr>
          <w:rFonts w:cs="Arial"/>
          <w:color w:val="000000"/>
          <w:szCs w:val="20"/>
        </w:rPr>
        <w:t xml:space="preserve">: de </w:t>
      </w:r>
      <w:r w:rsidRPr="00031638">
        <w:rPr>
          <w:rFonts w:cs="Arial"/>
          <w:color w:val="000000"/>
          <w:szCs w:val="20"/>
        </w:rPr>
        <w:t>Coöperatie</w:t>
      </w:r>
      <w:r w:rsidR="00031638">
        <w:rPr>
          <w:rFonts w:cs="Arial"/>
          <w:color w:val="000000"/>
          <w:szCs w:val="20"/>
        </w:rPr>
        <w:t xml:space="preserve"> </w:t>
      </w:r>
      <w:r w:rsidR="004B7FBC">
        <w:rPr>
          <w:rFonts w:cs="Arial"/>
          <w:color w:val="000000"/>
          <w:szCs w:val="20"/>
        </w:rPr>
        <w:t xml:space="preserve">in de rol van </w:t>
      </w:r>
      <w:proofErr w:type="spellStart"/>
      <w:r w:rsidRPr="005B12A9">
        <w:rPr>
          <w:rFonts w:cs="Arial"/>
          <w:color w:val="000000"/>
          <w:szCs w:val="20"/>
        </w:rPr>
        <w:t>congestion</w:t>
      </w:r>
      <w:proofErr w:type="spellEnd"/>
      <w:r w:rsidRPr="005B12A9">
        <w:rPr>
          <w:rFonts w:cs="Arial"/>
          <w:color w:val="000000"/>
          <w:szCs w:val="20"/>
        </w:rPr>
        <w:t xml:space="preserve"> service provider</w:t>
      </w:r>
      <w:r>
        <w:rPr>
          <w:rFonts w:cs="Arial"/>
          <w:color w:val="000000"/>
          <w:szCs w:val="20"/>
        </w:rPr>
        <w:t xml:space="preserve">, zoals bedoeld in de </w:t>
      </w:r>
      <w:proofErr w:type="spellStart"/>
      <w:r>
        <w:rPr>
          <w:rFonts w:cs="Arial"/>
          <w:color w:val="000000"/>
          <w:szCs w:val="20"/>
        </w:rPr>
        <w:t>Netcode</w:t>
      </w:r>
      <w:proofErr w:type="spellEnd"/>
      <w:r>
        <w:rPr>
          <w:rFonts w:cs="Arial"/>
          <w:color w:val="000000"/>
          <w:szCs w:val="20"/>
        </w:rPr>
        <w:t xml:space="preserve"> Elektriciteit;</w:t>
      </w:r>
    </w:p>
    <w:p w14:paraId="1E6C9EDB" w14:textId="77777777" w:rsidR="00900549" w:rsidRDefault="00900549" w:rsidP="00900549">
      <w:pPr>
        <w:widowControl w:val="0"/>
        <w:tabs>
          <w:tab w:val="left" w:pos="-1440"/>
          <w:tab w:val="left" w:pos="-720"/>
          <w:tab w:val="left" w:pos="567"/>
          <w:tab w:val="left" w:pos="1134"/>
        </w:tabs>
        <w:spacing w:line="276" w:lineRule="auto"/>
        <w:jc w:val="both"/>
        <w:rPr>
          <w:rFonts w:cs="Arial"/>
          <w:color w:val="000000"/>
          <w:szCs w:val="20"/>
        </w:rPr>
      </w:pPr>
    </w:p>
    <w:p w14:paraId="183A6DCD" w14:textId="585A53B5" w:rsidR="003F7B4E" w:rsidRPr="00E250ED" w:rsidRDefault="003F7B4E" w:rsidP="003F7B4E">
      <w:pPr>
        <w:widowControl w:val="0"/>
        <w:tabs>
          <w:tab w:val="left" w:pos="-1440"/>
          <w:tab w:val="left" w:pos="-720"/>
          <w:tab w:val="left" w:pos="0"/>
          <w:tab w:val="left" w:pos="567"/>
        </w:tabs>
        <w:spacing w:line="276" w:lineRule="auto"/>
        <w:jc w:val="both"/>
        <w:rPr>
          <w:rFonts w:cs="Arial"/>
          <w:color w:val="000000"/>
          <w:szCs w:val="20"/>
        </w:rPr>
      </w:pPr>
      <w:r>
        <w:rPr>
          <w:rFonts w:cs="Arial"/>
          <w:b/>
          <w:color w:val="000000"/>
          <w:szCs w:val="20"/>
        </w:rPr>
        <w:t>Dienstverlener</w:t>
      </w:r>
      <w:r w:rsidRPr="00E250ED">
        <w:rPr>
          <w:rFonts w:cs="Arial"/>
          <w:color w:val="000000"/>
          <w:szCs w:val="20"/>
        </w:rPr>
        <w:t>: een dienstverlener gecontracteerd door de Coöperatie om ten behoeve van de Coöperatie en de Leden diensten te verrichten, waaronder begrepen maar niet beperkt tot</w:t>
      </w:r>
      <w:r w:rsidR="00F47413">
        <w:rPr>
          <w:rFonts w:cs="Arial"/>
          <w:color w:val="000000"/>
          <w:szCs w:val="20"/>
        </w:rPr>
        <w:t xml:space="preserve"> congestiemanagementdiensten,</w:t>
      </w:r>
      <w:r w:rsidRPr="00E250ED">
        <w:rPr>
          <w:rFonts w:cs="Arial"/>
          <w:color w:val="000000"/>
          <w:szCs w:val="20"/>
        </w:rPr>
        <w:t xml:space="preserve"> IT, </w:t>
      </w:r>
      <w:proofErr w:type="spellStart"/>
      <w:r w:rsidRPr="00E250ED">
        <w:rPr>
          <w:rFonts w:cs="Arial"/>
          <w:color w:val="000000"/>
          <w:szCs w:val="20"/>
        </w:rPr>
        <w:t>bemetering</w:t>
      </w:r>
      <w:proofErr w:type="spellEnd"/>
      <w:r w:rsidRPr="00E250ED">
        <w:rPr>
          <w:rFonts w:cs="Arial"/>
          <w:color w:val="000000"/>
          <w:szCs w:val="20"/>
        </w:rPr>
        <w:t xml:space="preserve">, </w:t>
      </w:r>
      <w:proofErr w:type="spellStart"/>
      <w:r w:rsidRPr="00E250ED">
        <w:rPr>
          <w:rFonts w:cs="Arial"/>
          <w:color w:val="000000"/>
          <w:szCs w:val="20"/>
        </w:rPr>
        <w:t>balancering</w:t>
      </w:r>
      <w:proofErr w:type="spellEnd"/>
      <w:r w:rsidRPr="00E250ED">
        <w:rPr>
          <w:rFonts w:cs="Arial"/>
          <w:color w:val="000000"/>
          <w:szCs w:val="20"/>
        </w:rPr>
        <w:t xml:space="preserve">, datacollectie, data analyse, sturing van </w:t>
      </w:r>
      <w:r>
        <w:rPr>
          <w:rFonts w:cs="Arial"/>
          <w:color w:val="000000"/>
          <w:szCs w:val="20"/>
        </w:rPr>
        <w:t>Installatie</w:t>
      </w:r>
      <w:r w:rsidRPr="00E250ED">
        <w:rPr>
          <w:rFonts w:cs="Arial"/>
          <w:color w:val="000000"/>
          <w:szCs w:val="20"/>
        </w:rPr>
        <w:t>s, administratie en facturatie;</w:t>
      </w:r>
    </w:p>
    <w:p w14:paraId="500500EB" w14:textId="77777777" w:rsidR="00E250ED" w:rsidRPr="00E250ED" w:rsidRDefault="00E250ED" w:rsidP="00FC0512">
      <w:pPr>
        <w:widowControl w:val="0"/>
        <w:tabs>
          <w:tab w:val="left" w:pos="-1440"/>
          <w:tab w:val="left" w:pos="-720"/>
          <w:tab w:val="left" w:pos="567"/>
          <w:tab w:val="left" w:pos="1134"/>
        </w:tabs>
        <w:spacing w:line="276" w:lineRule="auto"/>
        <w:jc w:val="both"/>
        <w:rPr>
          <w:rFonts w:cs="Arial"/>
          <w:color w:val="000000"/>
          <w:szCs w:val="20"/>
        </w:rPr>
      </w:pPr>
    </w:p>
    <w:p w14:paraId="2C3064DF" w14:textId="5602DBA7" w:rsidR="00A56489" w:rsidRPr="005514DD" w:rsidRDefault="000517E3" w:rsidP="00FC0512">
      <w:pPr>
        <w:widowControl w:val="0"/>
        <w:tabs>
          <w:tab w:val="left" w:pos="-1440"/>
          <w:tab w:val="left" w:pos="-720"/>
          <w:tab w:val="left" w:pos="567"/>
          <w:tab w:val="left" w:pos="1134"/>
        </w:tabs>
        <w:spacing w:line="276" w:lineRule="auto"/>
        <w:jc w:val="both"/>
        <w:rPr>
          <w:rFonts w:cs="Arial"/>
          <w:bCs/>
          <w:color w:val="000000"/>
          <w:szCs w:val="20"/>
        </w:rPr>
      </w:pPr>
      <w:r>
        <w:rPr>
          <w:rFonts w:cs="Arial"/>
          <w:b/>
          <w:color w:val="000000"/>
          <w:szCs w:val="20"/>
        </w:rPr>
        <w:t>Groeps-CBC</w:t>
      </w:r>
      <w:r w:rsidR="00A56489">
        <w:rPr>
          <w:rFonts w:cs="Arial"/>
          <w:bCs/>
          <w:color w:val="000000"/>
          <w:szCs w:val="20"/>
        </w:rPr>
        <w:t xml:space="preserve">: een </w:t>
      </w:r>
      <w:r w:rsidR="00A56489" w:rsidRPr="00E250ED">
        <w:rPr>
          <w:rFonts w:cs="Arial"/>
          <w:color w:val="auto"/>
          <w:szCs w:val="20"/>
        </w:rPr>
        <w:t xml:space="preserve">lange termijn </w:t>
      </w:r>
      <w:proofErr w:type="spellStart"/>
      <w:r w:rsidR="00A56489" w:rsidRPr="00E250ED">
        <w:rPr>
          <w:rFonts w:cs="Arial"/>
          <w:color w:val="auto"/>
          <w:szCs w:val="20"/>
        </w:rPr>
        <w:t>capaciteitsbeperkingcontract</w:t>
      </w:r>
      <w:proofErr w:type="spellEnd"/>
      <w:r>
        <w:rPr>
          <w:rFonts w:cs="Arial"/>
          <w:color w:val="auto"/>
          <w:szCs w:val="20"/>
        </w:rPr>
        <w:t xml:space="preserve"> voor een groep aangeslotenen</w:t>
      </w:r>
      <w:r w:rsidR="00A56489" w:rsidRPr="00E250ED">
        <w:rPr>
          <w:rFonts w:cs="Arial"/>
          <w:color w:val="auto"/>
          <w:szCs w:val="20"/>
        </w:rPr>
        <w:t>, overeengekomen tussen</w:t>
      </w:r>
      <w:r w:rsidR="00C9714D">
        <w:rPr>
          <w:rFonts w:cs="Arial"/>
          <w:color w:val="auto"/>
          <w:szCs w:val="20"/>
        </w:rPr>
        <w:t xml:space="preserve"> de</w:t>
      </w:r>
      <w:r w:rsidR="00A56489" w:rsidRPr="00E250ED">
        <w:rPr>
          <w:rFonts w:cs="Arial"/>
          <w:color w:val="auto"/>
          <w:szCs w:val="20"/>
        </w:rPr>
        <w:t xml:space="preserve"> </w:t>
      </w:r>
      <w:r w:rsidR="00A56489">
        <w:rPr>
          <w:rFonts w:cs="Arial"/>
          <w:color w:val="auto"/>
          <w:szCs w:val="20"/>
        </w:rPr>
        <w:t>Netbeheerder</w:t>
      </w:r>
      <w:r w:rsidR="00487F49">
        <w:rPr>
          <w:rFonts w:cs="Arial"/>
          <w:color w:val="auto"/>
          <w:szCs w:val="20"/>
        </w:rPr>
        <w:t xml:space="preserve">, </w:t>
      </w:r>
      <w:r w:rsidR="00A56489">
        <w:rPr>
          <w:rFonts w:cs="Arial"/>
          <w:color w:val="auto"/>
          <w:szCs w:val="20"/>
        </w:rPr>
        <w:t xml:space="preserve">de </w:t>
      </w:r>
      <w:r w:rsidR="00AF207B">
        <w:rPr>
          <w:rFonts w:cs="Arial"/>
          <w:color w:val="auto"/>
          <w:szCs w:val="20"/>
        </w:rPr>
        <w:t xml:space="preserve">Coöperatie als </w:t>
      </w:r>
      <w:r w:rsidR="009A02E6">
        <w:rPr>
          <w:rFonts w:cs="Arial"/>
          <w:color w:val="auto"/>
          <w:szCs w:val="20"/>
        </w:rPr>
        <w:t xml:space="preserve">CSP </w:t>
      </w:r>
      <w:r w:rsidR="00487F49">
        <w:rPr>
          <w:rFonts w:cs="Arial"/>
          <w:color w:val="auto"/>
          <w:szCs w:val="20"/>
        </w:rPr>
        <w:t>en</w:t>
      </w:r>
      <w:r w:rsidR="00A56489">
        <w:rPr>
          <w:rFonts w:cs="Arial"/>
          <w:color w:val="auto"/>
          <w:szCs w:val="20"/>
        </w:rPr>
        <w:t xml:space="preserve"> de Leden;</w:t>
      </w:r>
    </w:p>
    <w:p w14:paraId="35AD62A1" w14:textId="77777777" w:rsidR="00900549" w:rsidRDefault="00900549" w:rsidP="00615839">
      <w:pPr>
        <w:widowControl w:val="0"/>
        <w:spacing w:line="276" w:lineRule="auto"/>
        <w:jc w:val="both"/>
        <w:rPr>
          <w:rFonts w:cs="Arial"/>
          <w:b/>
          <w:bCs/>
          <w:color w:val="auto"/>
          <w:szCs w:val="20"/>
        </w:rPr>
      </w:pPr>
    </w:p>
    <w:p w14:paraId="5D0C466B" w14:textId="481701D0" w:rsidR="00E250ED" w:rsidRPr="00E250ED" w:rsidRDefault="00E250ED" w:rsidP="00615839">
      <w:pPr>
        <w:widowControl w:val="0"/>
        <w:spacing w:line="276" w:lineRule="auto"/>
        <w:jc w:val="both"/>
        <w:rPr>
          <w:rFonts w:cs="Arial"/>
          <w:b/>
          <w:bCs/>
          <w:color w:val="auto"/>
          <w:szCs w:val="20"/>
        </w:rPr>
      </w:pPr>
      <w:r w:rsidRPr="00E250ED">
        <w:rPr>
          <w:rFonts w:cs="Arial"/>
          <w:b/>
          <w:bCs/>
          <w:color w:val="auto"/>
          <w:szCs w:val="20"/>
        </w:rPr>
        <w:t>GTV</w:t>
      </w:r>
      <w:r w:rsidRPr="00E250ED">
        <w:rPr>
          <w:rFonts w:cs="Arial"/>
          <w:color w:val="auto"/>
          <w:szCs w:val="20"/>
        </w:rPr>
        <w:t xml:space="preserve">: het gecontracteerd transportvermogen (in kW) voor </w:t>
      </w:r>
      <w:r w:rsidR="003E6FD3">
        <w:rPr>
          <w:rFonts w:cs="Arial"/>
          <w:color w:val="auto"/>
          <w:szCs w:val="20"/>
        </w:rPr>
        <w:t>afname</w:t>
      </w:r>
      <w:r w:rsidR="005A1735">
        <w:rPr>
          <w:rFonts w:cs="Arial"/>
          <w:color w:val="auto"/>
          <w:szCs w:val="20"/>
        </w:rPr>
        <w:t xml:space="preserve">, dan wel </w:t>
      </w:r>
      <w:proofErr w:type="spellStart"/>
      <w:r w:rsidR="003E6FD3">
        <w:rPr>
          <w:rFonts w:cs="Arial"/>
          <w:color w:val="auto"/>
          <w:szCs w:val="20"/>
        </w:rPr>
        <w:t>invoeding</w:t>
      </w:r>
      <w:proofErr w:type="spellEnd"/>
      <w:r w:rsidRPr="00E250ED">
        <w:rPr>
          <w:rFonts w:cs="Arial"/>
          <w:color w:val="auto"/>
          <w:szCs w:val="20"/>
        </w:rPr>
        <w:t xml:space="preserve">, toegekend </w:t>
      </w:r>
      <w:r w:rsidRPr="00EC091C">
        <w:rPr>
          <w:rFonts w:cs="Arial"/>
          <w:color w:val="auto"/>
          <w:szCs w:val="20"/>
        </w:rPr>
        <w:t xml:space="preserve">door </w:t>
      </w:r>
      <w:r w:rsidR="00EC091C" w:rsidRPr="00EC091C">
        <w:rPr>
          <w:rFonts w:cs="Arial"/>
          <w:color w:val="auto"/>
          <w:szCs w:val="20"/>
        </w:rPr>
        <w:t>Netbeheerder</w:t>
      </w:r>
      <w:r w:rsidRPr="00EC091C">
        <w:rPr>
          <w:rFonts w:cs="Arial"/>
          <w:color w:val="auto"/>
          <w:szCs w:val="20"/>
        </w:rPr>
        <w:t xml:space="preserve"> (zonder transportbeperking anders dan een CBC), zijnde het vermogen dat maximaal over de aansluiting mag worden getransporteerd, zoals overeengekomen tussen een Lid en </w:t>
      </w:r>
      <w:r w:rsidR="00EC091C" w:rsidRPr="005514DD">
        <w:rPr>
          <w:rFonts w:cs="Arial"/>
          <w:color w:val="auto"/>
          <w:szCs w:val="20"/>
        </w:rPr>
        <w:t>N</w:t>
      </w:r>
      <w:r w:rsidRPr="005514DD">
        <w:rPr>
          <w:rFonts w:cs="Arial"/>
          <w:color w:val="auto"/>
          <w:szCs w:val="20"/>
        </w:rPr>
        <w:t>etbeheerder</w:t>
      </w:r>
      <w:r w:rsidRPr="00EC091C">
        <w:rPr>
          <w:rFonts w:cs="Arial"/>
          <w:color w:val="auto"/>
          <w:szCs w:val="20"/>
        </w:rPr>
        <w:t xml:space="preserve"> in</w:t>
      </w:r>
      <w:r w:rsidRPr="00E250ED">
        <w:rPr>
          <w:rFonts w:cs="Arial"/>
          <w:color w:val="auto"/>
          <w:szCs w:val="20"/>
        </w:rPr>
        <w:t xml:space="preserve"> de ATO</w:t>
      </w:r>
      <w:r w:rsidR="00050994">
        <w:rPr>
          <w:rFonts w:cs="Arial"/>
          <w:color w:val="auto"/>
          <w:szCs w:val="20"/>
        </w:rPr>
        <w:t>;</w:t>
      </w:r>
    </w:p>
    <w:p w14:paraId="0CD7F716" w14:textId="51DE80DA" w:rsidR="00E250ED" w:rsidRDefault="00E250ED" w:rsidP="00FC0512">
      <w:pPr>
        <w:widowControl w:val="0"/>
        <w:spacing w:line="276" w:lineRule="auto"/>
        <w:jc w:val="both"/>
        <w:rPr>
          <w:rFonts w:cs="Arial"/>
          <w:color w:val="auto"/>
          <w:szCs w:val="20"/>
        </w:rPr>
      </w:pPr>
    </w:p>
    <w:p w14:paraId="0A1C4E93" w14:textId="24A75A5E" w:rsidR="003F7B4E" w:rsidRDefault="003F7B4E" w:rsidP="003F7B4E">
      <w:pPr>
        <w:tabs>
          <w:tab w:val="left" w:pos="-1440"/>
          <w:tab w:val="left" w:pos="-720"/>
          <w:tab w:val="left" w:pos="567"/>
          <w:tab w:val="left" w:pos="1134"/>
        </w:tabs>
        <w:jc w:val="both"/>
        <w:rPr>
          <w:bCs/>
          <w:color w:val="000000"/>
          <w:szCs w:val="22"/>
        </w:rPr>
      </w:pPr>
      <w:r>
        <w:rPr>
          <w:b/>
          <w:color w:val="000000"/>
          <w:szCs w:val="22"/>
        </w:rPr>
        <w:t>Installatie(</w:t>
      </w:r>
      <w:r w:rsidRPr="00C06683">
        <w:rPr>
          <w:b/>
          <w:color w:val="000000"/>
          <w:szCs w:val="22"/>
        </w:rPr>
        <w:t>s</w:t>
      </w:r>
      <w:r>
        <w:rPr>
          <w:b/>
          <w:color w:val="000000"/>
          <w:szCs w:val="22"/>
        </w:rPr>
        <w:t>)</w:t>
      </w:r>
      <w:r>
        <w:rPr>
          <w:bCs/>
          <w:color w:val="000000"/>
          <w:szCs w:val="22"/>
        </w:rPr>
        <w:t xml:space="preserve">: </w:t>
      </w:r>
      <w:r w:rsidRPr="00D47F1C">
        <w:rPr>
          <w:szCs w:val="22"/>
        </w:rPr>
        <w:t>centraal stuurbare generatie</w:t>
      </w:r>
      <w:r>
        <w:rPr>
          <w:szCs w:val="22"/>
        </w:rPr>
        <w:t>capaciteit,</w:t>
      </w:r>
      <w:r w:rsidRPr="00D47F1C">
        <w:rPr>
          <w:szCs w:val="22"/>
        </w:rPr>
        <w:t xml:space="preserve"> opslagcapaciteit</w:t>
      </w:r>
      <w:r>
        <w:rPr>
          <w:szCs w:val="22"/>
        </w:rPr>
        <w:t xml:space="preserve"> </w:t>
      </w:r>
      <w:r w:rsidRPr="00D47F1C">
        <w:rPr>
          <w:szCs w:val="22"/>
        </w:rPr>
        <w:t xml:space="preserve">en/of </w:t>
      </w:r>
      <w:r>
        <w:rPr>
          <w:szCs w:val="22"/>
        </w:rPr>
        <w:t>verbruikende installatie</w:t>
      </w:r>
      <w:r w:rsidRPr="00D47F1C">
        <w:rPr>
          <w:szCs w:val="22"/>
        </w:rPr>
        <w:t xml:space="preserve"> </w:t>
      </w:r>
      <w:bookmarkStart w:id="30" w:name="_Hlk132295389"/>
      <w:r w:rsidRPr="00D47F1C">
        <w:rPr>
          <w:szCs w:val="22"/>
        </w:rPr>
        <w:t>op de eigen locatie</w:t>
      </w:r>
      <w:r>
        <w:rPr>
          <w:szCs w:val="22"/>
        </w:rPr>
        <w:t xml:space="preserve"> die (in)direct verbonden is aan het op </w:t>
      </w:r>
      <w:r w:rsidRPr="007A746B">
        <w:rPr>
          <w:szCs w:val="22"/>
        </w:rPr>
        <w:t>[</w:t>
      </w:r>
      <w:r w:rsidRPr="008E3F76">
        <w:rPr>
          <w:szCs w:val="22"/>
          <w:highlight w:val="lightGray"/>
        </w:rPr>
        <w:t>aanduiding gebied</w:t>
      </w:r>
      <w:r>
        <w:rPr>
          <w:szCs w:val="22"/>
        </w:rPr>
        <w:t>] aanwezige distributienet.</w:t>
      </w:r>
      <w:r>
        <w:rPr>
          <w:rStyle w:val="Voetnootmarkering"/>
          <w:szCs w:val="22"/>
        </w:rPr>
        <w:footnoteReference w:id="13"/>
      </w:r>
      <w:r>
        <w:rPr>
          <w:szCs w:val="22"/>
        </w:rPr>
        <w:t xml:space="preserve"> Zon/PV-systemen vallen tevens onder de definitie van Installaties</w:t>
      </w:r>
      <w:bookmarkEnd w:id="30"/>
      <w:r>
        <w:rPr>
          <w:szCs w:val="22"/>
        </w:rPr>
        <w:t>;</w:t>
      </w:r>
    </w:p>
    <w:p w14:paraId="7AFF099C" w14:textId="77777777" w:rsidR="003F7B4E" w:rsidRPr="00E250ED" w:rsidRDefault="003F7B4E" w:rsidP="003F7B4E">
      <w:pPr>
        <w:widowControl w:val="0"/>
        <w:tabs>
          <w:tab w:val="left" w:pos="-1440"/>
          <w:tab w:val="left" w:pos="-720"/>
          <w:tab w:val="left" w:pos="567"/>
          <w:tab w:val="left" w:pos="1134"/>
        </w:tabs>
        <w:spacing w:line="276" w:lineRule="auto"/>
        <w:jc w:val="both"/>
        <w:rPr>
          <w:rFonts w:cs="Arial"/>
          <w:color w:val="000000"/>
          <w:szCs w:val="20"/>
        </w:rPr>
      </w:pPr>
    </w:p>
    <w:p w14:paraId="25209175" w14:textId="629F7376" w:rsidR="003F7B4E" w:rsidRPr="005514DD" w:rsidRDefault="003F7B4E" w:rsidP="003F7B4E">
      <w:pPr>
        <w:widowControl w:val="0"/>
        <w:tabs>
          <w:tab w:val="left" w:pos="-1440"/>
          <w:tab w:val="left" w:pos="-720"/>
          <w:tab w:val="left" w:pos="567"/>
          <w:tab w:val="left" w:pos="1134"/>
        </w:tabs>
        <w:spacing w:line="276" w:lineRule="auto"/>
        <w:jc w:val="both"/>
        <w:rPr>
          <w:rFonts w:cs="Arial"/>
          <w:bCs/>
          <w:color w:val="000000"/>
          <w:szCs w:val="20"/>
        </w:rPr>
      </w:pPr>
      <w:r>
        <w:rPr>
          <w:rFonts w:cs="Arial"/>
          <w:b/>
          <w:color w:val="000000"/>
          <w:szCs w:val="20"/>
        </w:rPr>
        <w:t>Installatie Overeenkomst</w:t>
      </w:r>
      <w:r>
        <w:rPr>
          <w:rFonts w:cs="Arial"/>
          <w:bCs/>
          <w:color w:val="000000"/>
          <w:szCs w:val="20"/>
        </w:rPr>
        <w:t xml:space="preserve">: heeft de betekenis die daaraan in artikel </w:t>
      </w:r>
      <w:r>
        <w:rPr>
          <w:rFonts w:cs="Arial"/>
          <w:bCs/>
          <w:color w:val="000000"/>
          <w:szCs w:val="20"/>
        </w:rPr>
        <w:fldChar w:fldCharType="begin"/>
      </w:r>
      <w:r>
        <w:rPr>
          <w:rFonts w:cs="Arial"/>
          <w:bCs/>
          <w:color w:val="000000"/>
          <w:szCs w:val="20"/>
        </w:rPr>
        <w:instrText xml:space="preserve"> REF _Ref147495872 \r \h </w:instrText>
      </w:r>
      <w:r>
        <w:rPr>
          <w:rFonts w:cs="Arial"/>
          <w:bCs/>
          <w:color w:val="000000"/>
          <w:szCs w:val="20"/>
        </w:rPr>
      </w:r>
      <w:r>
        <w:rPr>
          <w:rFonts w:cs="Arial"/>
          <w:bCs/>
          <w:color w:val="000000"/>
          <w:szCs w:val="20"/>
        </w:rPr>
        <w:fldChar w:fldCharType="separate"/>
      </w:r>
      <w:r w:rsidR="00236E65">
        <w:rPr>
          <w:rFonts w:cs="Arial"/>
          <w:bCs/>
          <w:color w:val="000000"/>
          <w:szCs w:val="20"/>
        </w:rPr>
        <w:t>5.1</w:t>
      </w:r>
      <w:r>
        <w:rPr>
          <w:rFonts w:cs="Arial"/>
          <w:bCs/>
          <w:color w:val="000000"/>
          <w:szCs w:val="20"/>
        </w:rPr>
        <w:fldChar w:fldCharType="end"/>
      </w:r>
      <w:r>
        <w:rPr>
          <w:rFonts w:cs="Arial"/>
          <w:bCs/>
          <w:color w:val="000000"/>
          <w:szCs w:val="20"/>
        </w:rPr>
        <w:t xml:space="preserve"> is gegeven;</w:t>
      </w:r>
    </w:p>
    <w:p w14:paraId="343F641D" w14:textId="77777777" w:rsidR="003F7B4E" w:rsidRDefault="003F7B4E" w:rsidP="00BD4A0C">
      <w:pPr>
        <w:widowControl w:val="0"/>
        <w:tabs>
          <w:tab w:val="left" w:pos="567"/>
        </w:tabs>
        <w:spacing w:line="276" w:lineRule="auto"/>
        <w:jc w:val="both"/>
        <w:rPr>
          <w:rFonts w:cs="Arial"/>
          <w:b/>
          <w:bCs/>
          <w:color w:val="000000"/>
          <w:szCs w:val="20"/>
        </w:rPr>
      </w:pPr>
    </w:p>
    <w:p w14:paraId="77CE7A85" w14:textId="2C6B87A4" w:rsidR="00E250ED" w:rsidRPr="004250C1" w:rsidRDefault="00E250ED" w:rsidP="00BD4A0C">
      <w:pPr>
        <w:widowControl w:val="0"/>
        <w:tabs>
          <w:tab w:val="left" w:pos="567"/>
        </w:tabs>
        <w:spacing w:line="276" w:lineRule="auto"/>
        <w:jc w:val="both"/>
        <w:rPr>
          <w:rFonts w:cs="Arial"/>
          <w:color w:val="000000"/>
          <w:szCs w:val="20"/>
        </w:rPr>
      </w:pPr>
      <w:r w:rsidRPr="00E250ED">
        <w:rPr>
          <w:rFonts w:cs="Arial"/>
          <w:b/>
          <w:bCs/>
          <w:color w:val="000000"/>
          <w:szCs w:val="20"/>
        </w:rPr>
        <w:t>Leden</w:t>
      </w:r>
      <w:r w:rsidRPr="00E250ED">
        <w:rPr>
          <w:rFonts w:cs="Arial"/>
          <w:color w:val="000000"/>
          <w:szCs w:val="20"/>
        </w:rPr>
        <w:t>: alle partijen die Lid zijn van de Coöperatie</w:t>
      </w:r>
      <w:r w:rsidR="003F3C04">
        <w:rPr>
          <w:rFonts w:cs="Arial"/>
          <w:color w:val="000000"/>
          <w:szCs w:val="20"/>
        </w:rPr>
        <w:t>;</w:t>
      </w:r>
    </w:p>
    <w:p w14:paraId="473F3834" w14:textId="77777777" w:rsidR="00E250ED" w:rsidRPr="00E250ED" w:rsidRDefault="00E250ED" w:rsidP="00FC0512">
      <w:pPr>
        <w:widowControl w:val="0"/>
        <w:tabs>
          <w:tab w:val="left" w:pos="-1440"/>
          <w:tab w:val="left" w:pos="-720"/>
          <w:tab w:val="left" w:pos="0"/>
          <w:tab w:val="left" w:pos="567"/>
        </w:tabs>
        <w:spacing w:line="276" w:lineRule="auto"/>
        <w:jc w:val="both"/>
        <w:rPr>
          <w:rFonts w:cs="Arial"/>
          <w:color w:val="000000"/>
          <w:szCs w:val="20"/>
        </w:rPr>
      </w:pPr>
    </w:p>
    <w:p w14:paraId="20599FB1" w14:textId="77777777" w:rsidR="00E250ED" w:rsidRPr="00E250ED" w:rsidRDefault="00E250ED" w:rsidP="00FC0512">
      <w:pPr>
        <w:widowControl w:val="0"/>
        <w:tabs>
          <w:tab w:val="left" w:pos="-1440"/>
          <w:tab w:val="left" w:pos="-720"/>
          <w:tab w:val="left" w:pos="0"/>
          <w:tab w:val="left" w:pos="567"/>
        </w:tabs>
        <w:spacing w:line="276" w:lineRule="auto"/>
        <w:jc w:val="both"/>
        <w:rPr>
          <w:rFonts w:cs="Arial"/>
          <w:bCs/>
          <w:color w:val="000000"/>
          <w:szCs w:val="20"/>
        </w:rPr>
      </w:pPr>
      <w:r w:rsidRPr="00E250ED">
        <w:rPr>
          <w:rFonts w:cs="Arial"/>
          <w:b/>
          <w:color w:val="000000"/>
          <w:szCs w:val="20"/>
        </w:rPr>
        <w:t xml:space="preserve">Lid: </w:t>
      </w:r>
      <w:r w:rsidRPr="00E250ED">
        <w:rPr>
          <w:rFonts w:cs="Arial"/>
          <w:bCs/>
          <w:color w:val="000000"/>
          <w:szCs w:val="20"/>
        </w:rPr>
        <w:t>de Partij bij deze Overeenkomst, die aan alle Lidmaatschapsvoorwaarden voldoet en deze Overeenkomst heeft ondertekend;</w:t>
      </w:r>
    </w:p>
    <w:p w14:paraId="29501C53" w14:textId="77777777" w:rsidR="00E250ED" w:rsidRPr="00E250ED" w:rsidRDefault="00E250ED" w:rsidP="00FC0512">
      <w:pPr>
        <w:widowControl w:val="0"/>
        <w:tabs>
          <w:tab w:val="left" w:pos="-1440"/>
          <w:tab w:val="left" w:pos="-720"/>
          <w:tab w:val="left" w:pos="426"/>
          <w:tab w:val="left" w:pos="567"/>
        </w:tabs>
        <w:spacing w:line="276" w:lineRule="auto"/>
        <w:jc w:val="both"/>
        <w:rPr>
          <w:rFonts w:cs="Arial"/>
          <w:color w:val="000000"/>
          <w:szCs w:val="20"/>
        </w:rPr>
      </w:pPr>
    </w:p>
    <w:p w14:paraId="423260F5" w14:textId="77777777" w:rsidR="00E250ED" w:rsidRPr="00E250ED" w:rsidRDefault="00E250ED" w:rsidP="00FC0512">
      <w:pPr>
        <w:widowControl w:val="0"/>
        <w:tabs>
          <w:tab w:val="left" w:pos="-1440"/>
          <w:tab w:val="left" w:pos="-720"/>
          <w:tab w:val="left" w:pos="567"/>
          <w:tab w:val="left" w:pos="1134"/>
        </w:tabs>
        <w:spacing w:line="276" w:lineRule="auto"/>
        <w:ind w:left="567" w:hanging="567"/>
        <w:jc w:val="both"/>
        <w:rPr>
          <w:rFonts w:cs="Arial"/>
          <w:color w:val="000000"/>
          <w:szCs w:val="20"/>
        </w:rPr>
      </w:pPr>
      <w:r w:rsidRPr="00E250ED">
        <w:rPr>
          <w:rFonts w:cs="Arial"/>
          <w:b/>
          <w:color w:val="000000"/>
          <w:szCs w:val="20"/>
        </w:rPr>
        <w:t>Lidmaatschap</w:t>
      </w:r>
      <w:r w:rsidRPr="00E250ED">
        <w:rPr>
          <w:rFonts w:cs="Arial"/>
          <w:color w:val="000000"/>
          <w:szCs w:val="20"/>
        </w:rPr>
        <w:t>: het lidmaatschap van de Coöperatie;</w:t>
      </w:r>
    </w:p>
    <w:p w14:paraId="21BE76FD" w14:textId="77777777" w:rsidR="00E250ED" w:rsidRPr="00E250ED" w:rsidRDefault="00E250ED" w:rsidP="00FC0512">
      <w:pPr>
        <w:widowControl w:val="0"/>
        <w:tabs>
          <w:tab w:val="left" w:pos="-1440"/>
          <w:tab w:val="left" w:pos="-720"/>
          <w:tab w:val="left" w:pos="567"/>
          <w:tab w:val="left" w:pos="1134"/>
        </w:tabs>
        <w:spacing w:line="276" w:lineRule="auto"/>
        <w:jc w:val="both"/>
        <w:rPr>
          <w:rFonts w:cs="Arial"/>
          <w:color w:val="000000"/>
          <w:szCs w:val="20"/>
        </w:rPr>
      </w:pPr>
    </w:p>
    <w:p w14:paraId="22E7958A" w14:textId="77777777" w:rsidR="00E250ED" w:rsidRDefault="00E250ED" w:rsidP="00FC0512">
      <w:pPr>
        <w:widowControl w:val="0"/>
        <w:tabs>
          <w:tab w:val="left" w:pos="-1440"/>
          <w:tab w:val="left" w:pos="-720"/>
          <w:tab w:val="left" w:pos="567"/>
          <w:tab w:val="left" w:pos="1134"/>
        </w:tabs>
        <w:spacing w:line="276" w:lineRule="auto"/>
        <w:jc w:val="both"/>
        <w:rPr>
          <w:rFonts w:cs="Arial"/>
          <w:bCs/>
          <w:color w:val="000000"/>
          <w:szCs w:val="20"/>
        </w:rPr>
      </w:pPr>
      <w:r w:rsidRPr="00E250ED">
        <w:rPr>
          <w:rFonts w:cs="Arial"/>
          <w:b/>
          <w:color w:val="000000"/>
          <w:szCs w:val="20"/>
        </w:rPr>
        <w:t>Lidmaatschapsbijdrage</w:t>
      </w:r>
      <w:r w:rsidRPr="00E250ED">
        <w:rPr>
          <w:rFonts w:cs="Arial"/>
          <w:bCs/>
          <w:color w:val="000000"/>
          <w:szCs w:val="20"/>
        </w:rPr>
        <w:t>: een (periodieke) bijdrage van een Lid aan de Coöperatie ter bekostiging van (een deel van) de operationele kosten van de Coöperatie;</w:t>
      </w:r>
    </w:p>
    <w:p w14:paraId="68275E55" w14:textId="77777777" w:rsidR="00277924" w:rsidRDefault="00277924" w:rsidP="00FC0512">
      <w:pPr>
        <w:widowControl w:val="0"/>
        <w:tabs>
          <w:tab w:val="left" w:pos="-1440"/>
          <w:tab w:val="left" w:pos="-720"/>
          <w:tab w:val="left" w:pos="567"/>
          <w:tab w:val="left" w:pos="1134"/>
        </w:tabs>
        <w:spacing w:line="276" w:lineRule="auto"/>
        <w:jc w:val="both"/>
        <w:rPr>
          <w:rFonts w:cs="Arial"/>
          <w:bCs/>
          <w:color w:val="000000"/>
          <w:szCs w:val="20"/>
        </w:rPr>
      </w:pPr>
    </w:p>
    <w:p w14:paraId="345A80F4" w14:textId="14D17829" w:rsidR="00277924" w:rsidRDefault="00277924" w:rsidP="00277924">
      <w:pPr>
        <w:pStyle w:val="Bodytext10"/>
        <w:shd w:val="clear" w:color="auto" w:fill="auto"/>
        <w:jc w:val="both"/>
      </w:pPr>
      <w:r w:rsidRPr="00277924">
        <w:rPr>
          <w:b/>
          <w:bCs/>
        </w:rPr>
        <w:t>[</w:t>
      </w:r>
      <w:r w:rsidRPr="00BB7CBF">
        <w:rPr>
          <w:b/>
          <w:bCs/>
          <w:highlight w:val="lightGray"/>
        </w:rPr>
        <w:t xml:space="preserve">Lidmaatschapssoort: </w:t>
      </w:r>
      <w:r w:rsidRPr="00BB7CBF">
        <w:rPr>
          <w:highlight w:val="lightGray"/>
        </w:rPr>
        <w:t xml:space="preserve">de soort Lidmaatschap waartoe een Lid (volgens het </w:t>
      </w:r>
      <w:r>
        <w:rPr>
          <w:highlight w:val="lightGray"/>
        </w:rPr>
        <w:t>b</w:t>
      </w:r>
      <w:r w:rsidRPr="00BB7CBF">
        <w:rPr>
          <w:highlight w:val="lightGray"/>
        </w:rPr>
        <w:t>estuur</w:t>
      </w:r>
      <w:r>
        <w:rPr>
          <w:highlight w:val="lightGray"/>
        </w:rPr>
        <w:t xml:space="preserve"> van de </w:t>
      </w:r>
      <w:r w:rsidR="00B515FD">
        <w:rPr>
          <w:highlight w:val="lightGray"/>
        </w:rPr>
        <w:t>C</w:t>
      </w:r>
      <w:r>
        <w:rPr>
          <w:highlight w:val="lightGray"/>
        </w:rPr>
        <w:t>oöperatie)</w:t>
      </w:r>
      <w:r w:rsidRPr="00BB7CBF">
        <w:rPr>
          <w:highlight w:val="lightGray"/>
        </w:rPr>
        <w:t xml:space="preserve"> behoort op basis van </w:t>
      </w:r>
      <w:r w:rsidR="003F7B4E">
        <w:rPr>
          <w:highlight w:val="lightGray"/>
        </w:rPr>
        <w:t xml:space="preserve">de </w:t>
      </w:r>
      <w:r w:rsidRPr="00BB7CBF">
        <w:rPr>
          <w:highlight w:val="lightGray"/>
        </w:rPr>
        <w:t xml:space="preserve">kenmerken van dat Lid zoals bedoeld in </w:t>
      </w:r>
      <w:r>
        <w:rPr>
          <w:highlight w:val="lightGray"/>
        </w:rPr>
        <w:t>[</w:t>
      </w:r>
      <w:r w:rsidRPr="00BB7CBF">
        <w:rPr>
          <w:highlight w:val="lightGray"/>
        </w:rPr>
        <w:t xml:space="preserve">Artikel </w:t>
      </w:r>
      <w:r w:rsidR="00FF039C">
        <w:rPr>
          <w:highlight w:val="lightGray"/>
        </w:rPr>
        <w:t xml:space="preserve">6.3 </w:t>
      </w:r>
      <w:r w:rsidRPr="00BB7CBF">
        <w:rPr>
          <w:highlight w:val="lightGray"/>
        </w:rPr>
        <w:t xml:space="preserve">van </w:t>
      </w:r>
      <w:r>
        <w:rPr>
          <w:highlight w:val="lightGray"/>
        </w:rPr>
        <w:t>de</w:t>
      </w:r>
      <w:r w:rsidRPr="00BB7CBF">
        <w:rPr>
          <w:highlight w:val="lightGray"/>
        </w:rPr>
        <w:t xml:space="preserve"> </w:t>
      </w:r>
      <w:r>
        <w:rPr>
          <w:highlight w:val="lightGray"/>
        </w:rPr>
        <w:t>Statuten</w:t>
      </w:r>
      <w:r>
        <w:t>;]</w:t>
      </w:r>
    </w:p>
    <w:p w14:paraId="3D95BC02" w14:textId="77777777" w:rsidR="00277924" w:rsidRPr="00E250ED" w:rsidRDefault="00277924" w:rsidP="00FC0512">
      <w:pPr>
        <w:widowControl w:val="0"/>
        <w:tabs>
          <w:tab w:val="left" w:pos="-1440"/>
          <w:tab w:val="left" w:pos="-720"/>
          <w:tab w:val="left" w:pos="567"/>
          <w:tab w:val="left" w:pos="1134"/>
        </w:tabs>
        <w:spacing w:line="276" w:lineRule="auto"/>
        <w:jc w:val="both"/>
        <w:rPr>
          <w:rFonts w:cs="Arial"/>
          <w:b/>
          <w:color w:val="000000"/>
          <w:szCs w:val="20"/>
        </w:rPr>
      </w:pPr>
    </w:p>
    <w:p w14:paraId="7787E071" w14:textId="77777777" w:rsidR="00E250ED" w:rsidRPr="00E250ED" w:rsidRDefault="00E250ED" w:rsidP="00FC0512">
      <w:pPr>
        <w:widowControl w:val="0"/>
        <w:tabs>
          <w:tab w:val="left" w:pos="-1440"/>
          <w:tab w:val="left" w:pos="-720"/>
          <w:tab w:val="left" w:pos="567"/>
          <w:tab w:val="left" w:pos="1134"/>
        </w:tabs>
        <w:spacing w:line="276" w:lineRule="auto"/>
        <w:jc w:val="both"/>
        <w:rPr>
          <w:rFonts w:cs="Arial"/>
          <w:color w:val="000000"/>
          <w:szCs w:val="20"/>
        </w:rPr>
      </w:pPr>
      <w:r w:rsidRPr="00E250ED">
        <w:rPr>
          <w:rFonts w:cs="Arial"/>
          <w:b/>
          <w:color w:val="000000"/>
          <w:szCs w:val="20"/>
        </w:rPr>
        <w:t>Lidmaatschapsvoorwaarden</w:t>
      </w:r>
      <w:r w:rsidRPr="00E250ED">
        <w:rPr>
          <w:rFonts w:cs="Arial"/>
          <w:color w:val="000000"/>
          <w:szCs w:val="20"/>
        </w:rPr>
        <w:t>: alle rechten, verplichtingen en contractuele verhoudingen die een Lid jegens de Coöperatie heeft die voortvloeien uit zijn Lidmaatschap, de statuten en deze Overeenkomst;</w:t>
      </w:r>
    </w:p>
    <w:p w14:paraId="32BA534D" w14:textId="77777777" w:rsidR="00E250ED" w:rsidRPr="00E250ED" w:rsidRDefault="00E250ED" w:rsidP="00FC0512">
      <w:pPr>
        <w:widowControl w:val="0"/>
        <w:spacing w:line="276" w:lineRule="auto"/>
        <w:jc w:val="both"/>
        <w:rPr>
          <w:rFonts w:cs="Arial"/>
          <w:color w:val="auto"/>
          <w:szCs w:val="20"/>
        </w:rPr>
      </w:pPr>
    </w:p>
    <w:p w14:paraId="5926E382" w14:textId="77777777" w:rsidR="00F76C4F" w:rsidRPr="00E250ED" w:rsidRDefault="00F76C4F" w:rsidP="00F76C4F">
      <w:pPr>
        <w:widowControl w:val="0"/>
        <w:tabs>
          <w:tab w:val="left" w:pos="-1440"/>
          <w:tab w:val="left" w:pos="-720"/>
          <w:tab w:val="left" w:pos="426"/>
          <w:tab w:val="left" w:pos="567"/>
        </w:tabs>
        <w:spacing w:line="276" w:lineRule="auto"/>
        <w:jc w:val="both"/>
        <w:rPr>
          <w:rFonts w:cs="Arial"/>
          <w:color w:val="000000"/>
          <w:szCs w:val="20"/>
        </w:rPr>
      </w:pPr>
      <w:r>
        <w:rPr>
          <w:rFonts w:cs="Arial"/>
          <w:b/>
          <w:color w:val="000000"/>
          <w:szCs w:val="20"/>
        </w:rPr>
        <w:t>Netbeheerder</w:t>
      </w:r>
      <w:r w:rsidRPr="00E250ED">
        <w:rPr>
          <w:rFonts w:cs="Arial"/>
          <w:color w:val="000000"/>
          <w:szCs w:val="20"/>
        </w:rPr>
        <w:t xml:space="preserve">: de netbeheerder </w:t>
      </w:r>
      <w:r w:rsidRPr="007A746B">
        <w:rPr>
          <w:rFonts w:cs="Arial"/>
          <w:color w:val="000000"/>
          <w:szCs w:val="20"/>
        </w:rPr>
        <w:t>[</w:t>
      </w:r>
      <w:r w:rsidRPr="008E3F76">
        <w:rPr>
          <w:rFonts w:cs="Arial"/>
          <w:color w:val="000000"/>
          <w:szCs w:val="20"/>
          <w:highlight w:val="lightGray"/>
        </w:rPr>
        <w:t>volledige naam entiteit netbeheerder</w:t>
      </w:r>
      <w:r w:rsidRPr="007A746B">
        <w:rPr>
          <w:rFonts w:cs="Arial"/>
          <w:color w:val="000000"/>
          <w:szCs w:val="20"/>
        </w:rPr>
        <w:t>]</w:t>
      </w:r>
      <w:r w:rsidRPr="00E250ED">
        <w:rPr>
          <w:rFonts w:cs="Arial"/>
          <w:color w:val="000000"/>
          <w:szCs w:val="20"/>
        </w:rPr>
        <w:t xml:space="preserve">, ingeschreven in het handelsregister onder nummer </w:t>
      </w:r>
      <w:r w:rsidRPr="007A746B">
        <w:rPr>
          <w:rFonts w:cs="Arial"/>
          <w:color w:val="000000"/>
          <w:szCs w:val="20"/>
        </w:rPr>
        <w:t>[</w:t>
      </w:r>
      <w:r w:rsidRPr="008E3F76">
        <w:rPr>
          <w:rFonts w:cs="Arial"/>
          <w:color w:val="000000"/>
          <w:szCs w:val="20"/>
          <w:highlight w:val="lightGray"/>
        </w:rPr>
        <w:t>in te vullen</w:t>
      </w:r>
      <w:r w:rsidRPr="007A746B">
        <w:rPr>
          <w:rFonts w:cs="Arial"/>
          <w:color w:val="000000"/>
          <w:szCs w:val="20"/>
        </w:rPr>
        <w:t>],</w:t>
      </w:r>
      <w:r w:rsidRPr="00E250ED">
        <w:rPr>
          <w:rFonts w:cs="Arial"/>
          <w:color w:val="000000"/>
          <w:szCs w:val="20"/>
        </w:rPr>
        <w:t xml:space="preserve"> dan wel diens rechtsopvolger onder algemene of bijzondere titel;</w:t>
      </w:r>
    </w:p>
    <w:p w14:paraId="5690E291" w14:textId="77777777" w:rsidR="00F76C4F" w:rsidRDefault="00F76C4F" w:rsidP="00FC0512">
      <w:pPr>
        <w:widowControl w:val="0"/>
        <w:spacing w:line="276" w:lineRule="auto"/>
        <w:jc w:val="both"/>
        <w:rPr>
          <w:rFonts w:cs="Arial"/>
          <w:b/>
          <w:bCs/>
          <w:color w:val="000000"/>
          <w:szCs w:val="20"/>
        </w:rPr>
      </w:pPr>
    </w:p>
    <w:p w14:paraId="5C0911AF" w14:textId="6B73C269" w:rsidR="004250C1" w:rsidRPr="00E250ED" w:rsidRDefault="006A514A" w:rsidP="004250C1">
      <w:pPr>
        <w:widowControl w:val="0"/>
        <w:tabs>
          <w:tab w:val="left" w:pos="567"/>
        </w:tabs>
        <w:spacing w:line="276" w:lineRule="auto"/>
        <w:jc w:val="both"/>
        <w:rPr>
          <w:rFonts w:cs="Arial"/>
          <w:color w:val="000000"/>
          <w:szCs w:val="20"/>
        </w:rPr>
      </w:pPr>
      <w:r w:rsidRPr="008E3F76">
        <w:rPr>
          <w:rFonts w:cs="Arial"/>
          <w:color w:val="000000"/>
          <w:szCs w:val="20"/>
        </w:rPr>
        <w:t>[</w:t>
      </w:r>
      <w:r w:rsidR="004250C1" w:rsidRPr="008E3F76">
        <w:rPr>
          <w:rFonts w:cs="Arial"/>
          <w:b/>
          <w:bCs/>
          <w:color w:val="000000"/>
          <w:szCs w:val="20"/>
          <w:highlight w:val="lightGray"/>
        </w:rPr>
        <w:t>Ontwikkelbijdrage</w:t>
      </w:r>
      <w:r w:rsidR="004250C1" w:rsidRPr="008E3F76">
        <w:rPr>
          <w:rFonts w:cs="Arial"/>
          <w:color w:val="000000"/>
          <w:szCs w:val="20"/>
          <w:highlight w:val="lightGray"/>
        </w:rPr>
        <w:t xml:space="preserve">: </w:t>
      </w:r>
      <w:r w:rsidR="004250C1" w:rsidRPr="008E3F76">
        <w:rPr>
          <w:rFonts w:cs="Arial"/>
          <w:color w:val="auto"/>
          <w:szCs w:val="20"/>
          <w:highlight w:val="lightGray"/>
        </w:rPr>
        <w:t>een (éénmalige) bijdrage van een Lid aan de Coöperatie ter bekostiging van (een deel van) één of meerdere ontwikkelingen t.b.v. de Leden;</w:t>
      </w:r>
      <w:r w:rsidRPr="007A746B">
        <w:rPr>
          <w:rFonts w:cs="Arial"/>
          <w:color w:val="auto"/>
          <w:szCs w:val="20"/>
        </w:rPr>
        <w:t>]</w:t>
      </w:r>
    </w:p>
    <w:p w14:paraId="5FFBF9E0" w14:textId="77777777" w:rsidR="00E250ED" w:rsidRPr="00E250ED" w:rsidRDefault="00E250ED" w:rsidP="00FC0512">
      <w:pPr>
        <w:widowControl w:val="0"/>
        <w:spacing w:line="276" w:lineRule="auto"/>
        <w:jc w:val="both"/>
        <w:rPr>
          <w:rFonts w:cs="Arial"/>
          <w:b/>
          <w:bCs/>
          <w:color w:val="000000"/>
          <w:szCs w:val="20"/>
        </w:rPr>
      </w:pPr>
    </w:p>
    <w:p w14:paraId="60ADE4B5" w14:textId="6A8B50B0" w:rsidR="00E250ED" w:rsidRPr="00E250ED" w:rsidRDefault="00E250ED" w:rsidP="00FC0512">
      <w:pPr>
        <w:widowControl w:val="0"/>
        <w:tabs>
          <w:tab w:val="left" w:pos="-1440"/>
          <w:tab w:val="left" w:pos="-720"/>
          <w:tab w:val="left" w:pos="567"/>
          <w:tab w:val="left" w:pos="1134"/>
        </w:tabs>
        <w:spacing w:line="276" w:lineRule="auto"/>
        <w:jc w:val="both"/>
        <w:rPr>
          <w:rFonts w:cs="Arial"/>
          <w:color w:val="000000"/>
          <w:szCs w:val="20"/>
        </w:rPr>
      </w:pPr>
      <w:r w:rsidRPr="00E250ED">
        <w:rPr>
          <w:rFonts w:cs="Arial"/>
          <w:b/>
          <w:color w:val="000000"/>
          <w:szCs w:val="20"/>
        </w:rPr>
        <w:t>Overeenkomst</w:t>
      </w:r>
      <w:r w:rsidRPr="00E250ED">
        <w:rPr>
          <w:rFonts w:cs="Arial"/>
          <w:color w:val="000000"/>
          <w:szCs w:val="20"/>
        </w:rPr>
        <w:t>:</w:t>
      </w:r>
      <w:r w:rsidR="003871CB">
        <w:rPr>
          <w:rFonts w:cs="Arial"/>
          <w:color w:val="000000"/>
          <w:szCs w:val="20"/>
        </w:rPr>
        <w:t xml:space="preserve"> deze ledenovereenkomst</w:t>
      </w:r>
      <w:r w:rsidRPr="00E250ED">
        <w:rPr>
          <w:rFonts w:cs="Arial"/>
          <w:color w:val="000000"/>
          <w:szCs w:val="20"/>
        </w:rPr>
        <w:t>;</w:t>
      </w:r>
    </w:p>
    <w:p w14:paraId="37F560D7" w14:textId="77777777" w:rsidR="00E250ED" w:rsidRPr="00E250ED" w:rsidRDefault="00E250ED" w:rsidP="00FC0512">
      <w:pPr>
        <w:widowControl w:val="0"/>
        <w:tabs>
          <w:tab w:val="left" w:pos="-1440"/>
          <w:tab w:val="left" w:pos="-720"/>
          <w:tab w:val="left" w:pos="0"/>
          <w:tab w:val="left" w:pos="567"/>
        </w:tabs>
        <w:spacing w:line="276" w:lineRule="auto"/>
        <w:jc w:val="both"/>
        <w:rPr>
          <w:rFonts w:cs="Arial"/>
          <w:color w:val="000000"/>
          <w:szCs w:val="20"/>
        </w:rPr>
      </w:pPr>
    </w:p>
    <w:p w14:paraId="5B90F6BD" w14:textId="486DF3B5" w:rsidR="00E250ED" w:rsidRPr="00E250ED" w:rsidRDefault="00E250ED" w:rsidP="00FC0512">
      <w:pPr>
        <w:widowControl w:val="0"/>
        <w:tabs>
          <w:tab w:val="left" w:pos="-1440"/>
          <w:tab w:val="left" w:pos="-720"/>
          <w:tab w:val="left" w:pos="0"/>
          <w:tab w:val="left" w:pos="567"/>
        </w:tabs>
        <w:spacing w:line="276" w:lineRule="auto"/>
        <w:jc w:val="both"/>
        <w:rPr>
          <w:rFonts w:cs="Arial"/>
          <w:color w:val="000000"/>
          <w:szCs w:val="20"/>
        </w:rPr>
      </w:pPr>
      <w:r w:rsidRPr="00E250ED">
        <w:rPr>
          <w:rFonts w:cs="Arial"/>
          <w:b/>
          <w:bCs/>
          <w:color w:val="000000"/>
          <w:szCs w:val="20"/>
        </w:rPr>
        <w:t>Statuten</w:t>
      </w:r>
      <w:r w:rsidRPr="00E250ED">
        <w:rPr>
          <w:rFonts w:cs="Arial"/>
          <w:color w:val="000000"/>
          <w:szCs w:val="20"/>
        </w:rPr>
        <w:t>: de statuten van de Coöperatie d.d</w:t>
      </w:r>
      <w:r w:rsidRPr="007A746B">
        <w:rPr>
          <w:rFonts w:cs="Arial"/>
          <w:color w:val="000000"/>
          <w:szCs w:val="20"/>
        </w:rPr>
        <w:t>.</w:t>
      </w:r>
      <w:r w:rsidR="007A746B">
        <w:rPr>
          <w:rFonts w:cs="Arial"/>
          <w:color w:val="000000"/>
          <w:szCs w:val="20"/>
        </w:rPr>
        <w:t xml:space="preserve"> </w:t>
      </w:r>
      <w:r w:rsidRPr="007A746B">
        <w:rPr>
          <w:rFonts w:cs="Arial"/>
          <w:color w:val="000000"/>
          <w:szCs w:val="20"/>
        </w:rPr>
        <w:t>[</w:t>
      </w:r>
      <w:r w:rsidRPr="008E3F76">
        <w:rPr>
          <w:rFonts w:cs="Arial"/>
          <w:color w:val="000000"/>
          <w:szCs w:val="20"/>
          <w:highlight w:val="lightGray"/>
        </w:rPr>
        <w:t>…</w:t>
      </w:r>
      <w:r w:rsidRPr="007A746B">
        <w:rPr>
          <w:rFonts w:cs="Arial"/>
          <w:color w:val="000000"/>
          <w:szCs w:val="20"/>
        </w:rPr>
        <w:t>]</w:t>
      </w:r>
      <w:r w:rsidRPr="00E250ED">
        <w:rPr>
          <w:rFonts w:cs="Arial"/>
          <w:color w:val="000000"/>
          <w:szCs w:val="20"/>
        </w:rPr>
        <w:t>;</w:t>
      </w:r>
    </w:p>
    <w:p w14:paraId="4EB42518" w14:textId="77777777" w:rsidR="004250C1" w:rsidRDefault="004250C1" w:rsidP="004250C1">
      <w:pPr>
        <w:jc w:val="both"/>
      </w:pPr>
    </w:p>
    <w:p w14:paraId="7291124D" w14:textId="77777777" w:rsidR="00E250ED" w:rsidRPr="00E250ED" w:rsidRDefault="00E250ED" w:rsidP="00FC0512">
      <w:pPr>
        <w:spacing w:line="276" w:lineRule="auto"/>
        <w:jc w:val="both"/>
        <w:rPr>
          <w:rFonts w:cs="Arial"/>
          <w:bCs/>
          <w:color w:val="000000"/>
          <w:szCs w:val="20"/>
        </w:rPr>
      </w:pPr>
    </w:p>
    <w:p w14:paraId="42780AE2" w14:textId="77777777" w:rsidR="00E250ED" w:rsidRPr="00E250ED" w:rsidRDefault="00E250ED" w:rsidP="00FC0512">
      <w:pPr>
        <w:spacing w:after="160" w:line="259" w:lineRule="auto"/>
        <w:jc w:val="both"/>
        <w:rPr>
          <w:rFonts w:cs="Arial"/>
          <w:color w:val="auto"/>
          <w:szCs w:val="20"/>
        </w:rPr>
      </w:pPr>
      <w:r w:rsidRPr="00E250ED">
        <w:rPr>
          <w:rFonts w:cs="Arial"/>
          <w:color w:val="auto"/>
          <w:szCs w:val="20"/>
        </w:rPr>
        <w:br w:type="page"/>
      </w:r>
    </w:p>
    <w:p w14:paraId="085A676E" w14:textId="0C129C96" w:rsidR="00BE3E6C" w:rsidRPr="00B515FD" w:rsidRDefault="00B515FD" w:rsidP="00BE3E6C">
      <w:pPr>
        <w:widowControl w:val="0"/>
        <w:tabs>
          <w:tab w:val="left" w:pos="-1440"/>
          <w:tab w:val="left" w:pos="-720"/>
          <w:tab w:val="left" w:pos="567"/>
          <w:tab w:val="left" w:pos="1134"/>
        </w:tabs>
        <w:spacing w:line="276" w:lineRule="auto"/>
        <w:jc w:val="center"/>
        <w:rPr>
          <w:rFonts w:cs="Arial"/>
          <w:b/>
          <w:bCs/>
          <w:color w:val="000000"/>
          <w:szCs w:val="20"/>
          <w:highlight w:val="lightGray"/>
        </w:rPr>
      </w:pPr>
      <w:bookmarkStart w:id="31" w:name="_Hlk147483499"/>
      <w:r>
        <w:rPr>
          <w:rFonts w:cs="Arial"/>
          <w:b/>
          <w:bCs/>
          <w:color w:val="000000"/>
          <w:szCs w:val="20"/>
        </w:rPr>
        <w:lastRenderedPageBreak/>
        <w:t>[</w:t>
      </w:r>
      <w:r w:rsidR="00BE3E6C" w:rsidRPr="00B515FD">
        <w:rPr>
          <w:rFonts w:cs="Arial"/>
          <w:b/>
          <w:bCs/>
          <w:color w:val="000000"/>
          <w:szCs w:val="20"/>
          <w:highlight w:val="lightGray"/>
        </w:rPr>
        <w:t>Bijlage 2</w:t>
      </w:r>
    </w:p>
    <w:p w14:paraId="0F3E9B7D" w14:textId="410DE342" w:rsidR="00BE3E6C" w:rsidRDefault="00BE3E6C" w:rsidP="00BE3E6C">
      <w:pPr>
        <w:widowControl w:val="0"/>
        <w:tabs>
          <w:tab w:val="left" w:pos="-1440"/>
          <w:tab w:val="left" w:pos="-720"/>
          <w:tab w:val="left" w:pos="567"/>
          <w:tab w:val="left" w:pos="1134"/>
        </w:tabs>
        <w:spacing w:line="276" w:lineRule="auto"/>
        <w:jc w:val="center"/>
        <w:rPr>
          <w:rFonts w:cs="Arial"/>
          <w:b/>
          <w:bCs/>
          <w:color w:val="000000"/>
          <w:szCs w:val="20"/>
        </w:rPr>
      </w:pPr>
      <w:r w:rsidRPr="00B515FD">
        <w:rPr>
          <w:rFonts w:cs="Arial"/>
          <w:b/>
          <w:bCs/>
          <w:color w:val="000000"/>
          <w:szCs w:val="20"/>
          <w:highlight w:val="lightGray"/>
        </w:rPr>
        <w:t>Collectieve oplossing</w:t>
      </w:r>
      <w:r w:rsidR="00B515FD">
        <w:rPr>
          <w:rFonts w:cs="Arial"/>
          <w:b/>
          <w:bCs/>
          <w:color w:val="000000"/>
          <w:szCs w:val="20"/>
        </w:rPr>
        <w:t>]</w:t>
      </w:r>
    </w:p>
    <w:p w14:paraId="6FDFCA8C" w14:textId="77777777" w:rsidR="00BE3E6C" w:rsidRDefault="00BE3E6C" w:rsidP="00BE3E6C">
      <w:pPr>
        <w:widowControl w:val="0"/>
        <w:tabs>
          <w:tab w:val="left" w:pos="-1440"/>
          <w:tab w:val="left" w:pos="-720"/>
          <w:tab w:val="left" w:pos="567"/>
          <w:tab w:val="left" w:pos="1134"/>
        </w:tabs>
        <w:spacing w:line="276" w:lineRule="auto"/>
        <w:jc w:val="center"/>
        <w:rPr>
          <w:rFonts w:cs="Arial"/>
          <w:b/>
          <w:bCs/>
          <w:color w:val="000000"/>
          <w:szCs w:val="20"/>
        </w:rPr>
      </w:pPr>
    </w:p>
    <w:p w14:paraId="776A4947" w14:textId="77777777" w:rsidR="00BE3E6C" w:rsidRDefault="00BE3E6C" w:rsidP="00BE3E6C">
      <w:pPr>
        <w:widowControl w:val="0"/>
        <w:tabs>
          <w:tab w:val="left" w:pos="-1440"/>
          <w:tab w:val="left" w:pos="-720"/>
          <w:tab w:val="left" w:pos="567"/>
          <w:tab w:val="left" w:pos="1134"/>
        </w:tabs>
        <w:spacing w:line="276" w:lineRule="auto"/>
        <w:rPr>
          <w:rFonts w:cs="Arial"/>
          <w:color w:val="000000"/>
          <w:szCs w:val="20"/>
        </w:rPr>
      </w:pPr>
      <w:r w:rsidRPr="007A746B">
        <w:rPr>
          <w:rFonts w:cs="Arial"/>
          <w:color w:val="000000"/>
          <w:szCs w:val="20"/>
        </w:rPr>
        <w:t>[</w:t>
      </w:r>
      <w:r w:rsidRPr="008E3F76">
        <w:rPr>
          <w:rFonts w:cs="Arial"/>
          <w:i/>
          <w:iCs/>
          <w:color w:val="000000"/>
          <w:szCs w:val="20"/>
          <w:highlight w:val="lightGray"/>
        </w:rPr>
        <w:t>invoegen nadere omschrijving van de collectieve oplossing</w:t>
      </w:r>
      <w:r w:rsidRPr="007A746B">
        <w:rPr>
          <w:rFonts w:cs="Arial"/>
          <w:color w:val="000000"/>
          <w:szCs w:val="20"/>
        </w:rPr>
        <w:t>]</w:t>
      </w:r>
    </w:p>
    <w:p w14:paraId="438A22B4" w14:textId="12B3D3E4" w:rsidR="00BE3E6C" w:rsidRDefault="00BE3E6C" w:rsidP="00BE3E6C">
      <w:pPr>
        <w:widowControl w:val="0"/>
        <w:spacing w:line="276" w:lineRule="auto"/>
        <w:ind w:left="567" w:hanging="567"/>
        <w:contextualSpacing/>
        <w:jc w:val="both"/>
        <w:rPr>
          <w:rFonts w:cs="Arial"/>
          <w:b/>
          <w:bCs/>
          <w:color w:val="auto"/>
          <w:spacing w:val="-10"/>
          <w:kern w:val="28"/>
          <w:szCs w:val="20"/>
        </w:rPr>
      </w:pPr>
    </w:p>
    <w:p w14:paraId="3FBC2125" w14:textId="77777777" w:rsidR="00BE3E6C" w:rsidRDefault="00BE3E6C">
      <w:pPr>
        <w:spacing w:after="200" w:line="276" w:lineRule="auto"/>
        <w:rPr>
          <w:rFonts w:cs="Arial"/>
          <w:b/>
          <w:bCs/>
          <w:color w:val="000000"/>
          <w:szCs w:val="20"/>
        </w:rPr>
      </w:pPr>
      <w:r>
        <w:rPr>
          <w:rFonts w:cs="Arial"/>
          <w:b/>
          <w:bCs/>
          <w:color w:val="000000"/>
          <w:szCs w:val="20"/>
        </w:rPr>
        <w:br w:type="page"/>
      </w:r>
    </w:p>
    <w:bookmarkEnd w:id="31"/>
    <w:p w14:paraId="20CB6D52" w14:textId="77777777" w:rsidR="00D95BE2" w:rsidRDefault="00D95BE2" w:rsidP="006D4642">
      <w:pPr>
        <w:widowControl w:val="0"/>
        <w:tabs>
          <w:tab w:val="left" w:pos="-1440"/>
          <w:tab w:val="left" w:pos="-720"/>
          <w:tab w:val="left" w:pos="567"/>
          <w:tab w:val="left" w:pos="1134"/>
        </w:tabs>
        <w:spacing w:line="276" w:lineRule="auto"/>
        <w:jc w:val="center"/>
        <w:rPr>
          <w:rFonts w:cs="Arial"/>
          <w:b/>
          <w:bCs/>
          <w:color w:val="000000"/>
          <w:szCs w:val="20"/>
        </w:rPr>
        <w:sectPr w:rsidR="00D95BE2" w:rsidSect="00487D78">
          <w:pgSz w:w="11906" w:h="16838" w:code="9"/>
          <w:pgMar w:top="1928" w:right="1418" w:bottom="1474" w:left="1418" w:header="709" w:footer="709" w:gutter="0"/>
          <w:pgNumType w:start="0"/>
          <w:cols w:space="708"/>
          <w:titlePg/>
          <w:docGrid w:linePitch="360"/>
        </w:sectPr>
      </w:pPr>
    </w:p>
    <w:p w14:paraId="4B1E5A90" w14:textId="6EED6FE1" w:rsidR="006D4642" w:rsidRDefault="00E250ED" w:rsidP="006D4642">
      <w:pPr>
        <w:spacing w:line="276" w:lineRule="auto"/>
        <w:ind w:left="567" w:hanging="567"/>
        <w:jc w:val="center"/>
        <w:rPr>
          <w:rFonts w:cs="Arial"/>
          <w:b/>
          <w:color w:val="auto"/>
          <w:szCs w:val="20"/>
        </w:rPr>
      </w:pPr>
      <w:r w:rsidRPr="00E250ED">
        <w:rPr>
          <w:rFonts w:cs="Arial"/>
          <w:b/>
          <w:bCs/>
          <w:color w:val="auto"/>
          <w:szCs w:val="20"/>
        </w:rPr>
        <w:lastRenderedPageBreak/>
        <w:t xml:space="preserve">Bijlage </w:t>
      </w:r>
      <w:r w:rsidR="00D825A5">
        <w:rPr>
          <w:rFonts w:cs="Arial"/>
          <w:b/>
          <w:bCs/>
          <w:color w:val="auto"/>
          <w:szCs w:val="20"/>
        </w:rPr>
        <w:t>3</w:t>
      </w:r>
    </w:p>
    <w:p w14:paraId="55FEE0E2" w14:textId="7F145C1A" w:rsidR="00E250ED" w:rsidRPr="00E250ED" w:rsidRDefault="00E250ED" w:rsidP="006D4642">
      <w:pPr>
        <w:spacing w:line="276" w:lineRule="auto"/>
        <w:ind w:left="567" w:hanging="567"/>
        <w:jc w:val="center"/>
        <w:rPr>
          <w:rFonts w:cs="Arial"/>
          <w:b/>
          <w:color w:val="auto"/>
          <w:szCs w:val="20"/>
        </w:rPr>
      </w:pPr>
      <w:r w:rsidRPr="00E250ED">
        <w:rPr>
          <w:rFonts w:cs="Arial"/>
          <w:b/>
          <w:color w:val="auto"/>
          <w:szCs w:val="20"/>
        </w:rPr>
        <w:t>Mandatering Meetdata</w:t>
      </w:r>
    </w:p>
    <w:p w14:paraId="2E061DA3" w14:textId="77777777" w:rsidR="00E250ED" w:rsidRPr="00E250ED" w:rsidRDefault="00E250ED" w:rsidP="00FC0512">
      <w:pPr>
        <w:widowControl w:val="0"/>
        <w:spacing w:line="276" w:lineRule="auto"/>
        <w:ind w:left="567" w:hanging="567"/>
        <w:contextualSpacing/>
        <w:jc w:val="both"/>
        <w:rPr>
          <w:rFonts w:cs="Arial"/>
          <w:b/>
          <w:bCs/>
          <w:color w:val="auto"/>
          <w:spacing w:val="-10"/>
          <w:kern w:val="28"/>
          <w:szCs w:val="20"/>
        </w:rPr>
      </w:pPr>
    </w:p>
    <w:p w14:paraId="3BABC065" w14:textId="77777777" w:rsidR="00E250ED" w:rsidRPr="00E250ED" w:rsidRDefault="00E250ED" w:rsidP="00FC0512">
      <w:pPr>
        <w:widowControl w:val="0"/>
        <w:spacing w:line="276" w:lineRule="auto"/>
        <w:jc w:val="both"/>
        <w:rPr>
          <w:rFonts w:cs="Arial"/>
          <w:color w:val="auto"/>
          <w:sz w:val="22"/>
        </w:rPr>
      </w:pPr>
    </w:p>
    <w:p w14:paraId="4700B5C9" w14:textId="77777777" w:rsidR="00E250ED" w:rsidRPr="00E250ED" w:rsidRDefault="00E250ED" w:rsidP="00FC0512">
      <w:pPr>
        <w:widowControl w:val="0"/>
        <w:tabs>
          <w:tab w:val="left" w:pos="2410"/>
        </w:tabs>
        <w:spacing w:after="160" w:line="276" w:lineRule="auto"/>
        <w:jc w:val="both"/>
        <w:rPr>
          <w:rFonts w:eastAsia="Calibri" w:cs="Arial"/>
          <w:color w:val="auto"/>
          <w:szCs w:val="20"/>
          <w:lang w:eastAsia="en-US"/>
        </w:rPr>
      </w:pPr>
      <w:r w:rsidRPr="00E250ED">
        <w:rPr>
          <w:rFonts w:eastAsia="Calibri" w:cs="Arial"/>
          <w:color w:val="auto"/>
          <w:szCs w:val="20"/>
          <w:lang w:eastAsia="en-US"/>
        </w:rPr>
        <w:t>Volmachtgever</w:t>
      </w:r>
      <w:r w:rsidRPr="00E250ED">
        <w:rPr>
          <w:rFonts w:eastAsia="Calibri" w:cs="Arial"/>
          <w:color w:val="auto"/>
          <w:szCs w:val="20"/>
          <w:lang w:eastAsia="en-US"/>
        </w:rPr>
        <w:tab/>
        <w:t>:  ____________________________________________________</w:t>
      </w:r>
    </w:p>
    <w:p w14:paraId="014ACAB9" w14:textId="77777777" w:rsidR="00E250ED" w:rsidRPr="00E250ED" w:rsidRDefault="00E250ED" w:rsidP="00FC0512">
      <w:pPr>
        <w:widowControl w:val="0"/>
        <w:tabs>
          <w:tab w:val="left" w:pos="2410"/>
        </w:tabs>
        <w:spacing w:after="160" w:line="276" w:lineRule="auto"/>
        <w:jc w:val="both"/>
        <w:rPr>
          <w:rFonts w:eastAsia="Calibri" w:cs="Arial"/>
          <w:color w:val="auto"/>
          <w:szCs w:val="20"/>
          <w:lang w:eastAsia="en-US"/>
        </w:rPr>
      </w:pPr>
      <w:r w:rsidRPr="00E250ED">
        <w:rPr>
          <w:rFonts w:eastAsia="Calibri" w:cs="Arial"/>
          <w:color w:val="auto"/>
          <w:szCs w:val="20"/>
          <w:lang w:eastAsia="en-US"/>
        </w:rPr>
        <w:t>Correspondentieadres</w:t>
      </w:r>
      <w:r w:rsidRPr="00E250ED">
        <w:rPr>
          <w:rFonts w:eastAsia="Calibri" w:cs="Arial"/>
          <w:color w:val="auto"/>
          <w:szCs w:val="20"/>
          <w:lang w:eastAsia="en-US"/>
        </w:rPr>
        <w:tab/>
        <w:t>:  ____________________________________________________</w:t>
      </w:r>
    </w:p>
    <w:p w14:paraId="2D4FC17F" w14:textId="77777777" w:rsidR="00E250ED" w:rsidRPr="00E250ED" w:rsidRDefault="00E250ED" w:rsidP="00FC0512">
      <w:pPr>
        <w:widowControl w:val="0"/>
        <w:tabs>
          <w:tab w:val="left" w:pos="2410"/>
        </w:tabs>
        <w:spacing w:after="160" w:line="276" w:lineRule="auto"/>
        <w:jc w:val="both"/>
        <w:rPr>
          <w:rFonts w:eastAsia="Calibri" w:cs="Arial"/>
          <w:color w:val="auto"/>
          <w:szCs w:val="20"/>
          <w:lang w:eastAsia="en-US"/>
        </w:rPr>
      </w:pPr>
      <w:r w:rsidRPr="00E250ED">
        <w:rPr>
          <w:rFonts w:eastAsia="Calibri" w:cs="Arial"/>
          <w:color w:val="auto"/>
          <w:szCs w:val="20"/>
          <w:lang w:eastAsia="en-US"/>
        </w:rPr>
        <w:t>Postcode en woonplaats</w:t>
      </w:r>
      <w:r w:rsidRPr="00E250ED">
        <w:rPr>
          <w:rFonts w:eastAsia="Calibri" w:cs="Arial"/>
          <w:color w:val="auto"/>
          <w:szCs w:val="20"/>
          <w:lang w:eastAsia="en-US"/>
        </w:rPr>
        <w:tab/>
        <w:t>:  ____________________________________________________</w:t>
      </w:r>
    </w:p>
    <w:p w14:paraId="67BEF802" w14:textId="77777777" w:rsidR="00E250ED" w:rsidRPr="00E250ED" w:rsidRDefault="00E250ED" w:rsidP="00FC0512">
      <w:pPr>
        <w:widowControl w:val="0"/>
        <w:tabs>
          <w:tab w:val="left" w:pos="2410"/>
        </w:tabs>
        <w:spacing w:after="160" w:line="276" w:lineRule="auto"/>
        <w:jc w:val="both"/>
        <w:rPr>
          <w:rFonts w:eastAsia="Calibri" w:cs="Arial"/>
          <w:color w:val="auto"/>
          <w:szCs w:val="20"/>
          <w:lang w:eastAsia="en-US"/>
        </w:rPr>
      </w:pPr>
      <w:r w:rsidRPr="00E250ED">
        <w:rPr>
          <w:rFonts w:eastAsia="Calibri" w:cs="Arial"/>
          <w:color w:val="auto"/>
          <w:szCs w:val="20"/>
          <w:lang w:eastAsia="en-US"/>
        </w:rPr>
        <w:t>KvK nummer</w:t>
      </w:r>
      <w:r w:rsidRPr="00E250ED">
        <w:rPr>
          <w:rFonts w:eastAsia="Calibri" w:cs="Arial"/>
          <w:color w:val="auto"/>
          <w:szCs w:val="20"/>
          <w:lang w:eastAsia="en-US"/>
        </w:rPr>
        <w:tab/>
        <w:t>:  ____________________________________________________</w:t>
      </w:r>
    </w:p>
    <w:p w14:paraId="243D4606" w14:textId="77777777" w:rsidR="00E250ED" w:rsidRPr="00E250ED" w:rsidRDefault="00E250ED" w:rsidP="00FC0512">
      <w:pPr>
        <w:widowControl w:val="0"/>
        <w:tabs>
          <w:tab w:val="left" w:pos="2410"/>
        </w:tabs>
        <w:spacing w:after="160" w:line="276" w:lineRule="auto"/>
        <w:jc w:val="both"/>
        <w:rPr>
          <w:rFonts w:eastAsia="Calibri" w:cs="Arial"/>
          <w:color w:val="auto"/>
          <w:szCs w:val="20"/>
          <w:lang w:eastAsia="en-US"/>
        </w:rPr>
      </w:pPr>
      <w:r w:rsidRPr="00E250ED">
        <w:rPr>
          <w:rFonts w:eastAsia="Calibri" w:cs="Arial"/>
          <w:color w:val="auto"/>
          <w:szCs w:val="20"/>
          <w:lang w:eastAsia="en-US"/>
        </w:rPr>
        <w:t>Tekenbevoegde</w:t>
      </w:r>
      <w:r w:rsidRPr="00E250ED">
        <w:rPr>
          <w:rFonts w:eastAsia="Calibri" w:cs="Arial"/>
          <w:color w:val="auto"/>
          <w:szCs w:val="20"/>
          <w:lang w:eastAsia="en-US"/>
        </w:rPr>
        <w:tab/>
        <w:t>:  ____________________________________________________</w:t>
      </w:r>
    </w:p>
    <w:p w14:paraId="5DB41584" w14:textId="77777777" w:rsidR="00E250ED" w:rsidRPr="00E250ED" w:rsidRDefault="00E250ED" w:rsidP="00FC0512">
      <w:pPr>
        <w:widowControl w:val="0"/>
        <w:tabs>
          <w:tab w:val="left" w:pos="2410"/>
        </w:tabs>
        <w:spacing w:after="160" w:line="276" w:lineRule="auto"/>
        <w:jc w:val="both"/>
        <w:rPr>
          <w:rFonts w:eastAsia="Calibri" w:cs="Arial"/>
          <w:color w:val="auto"/>
          <w:szCs w:val="20"/>
          <w:lang w:eastAsia="en-US"/>
        </w:rPr>
      </w:pPr>
      <w:r w:rsidRPr="00E250ED">
        <w:rPr>
          <w:rFonts w:eastAsia="Calibri" w:cs="Arial"/>
          <w:color w:val="auto"/>
          <w:szCs w:val="20"/>
          <w:lang w:eastAsia="en-US"/>
        </w:rPr>
        <w:t>Functie</w:t>
      </w:r>
      <w:r w:rsidRPr="00E250ED">
        <w:rPr>
          <w:rFonts w:eastAsia="Calibri" w:cs="Arial"/>
          <w:color w:val="auto"/>
          <w:szCs w:val="20"/>
          <w:lang w:eastAsia="en-US"/>
        </w:rPr>
        <w:tab/>
        <w:t>:  ____________________________________________________</w:t>
      </w:r>
    </w:p>
    <w:p w14:paraId="60AA51C7" w14:textId="77777777" w:rsidR="00E250ED" w:rsidRPr="00E250ED" w:rsidRDefault="00E250ED" w:rsidP="00FC0512">
      <w:pPr>
        <w:widowControl w:val="0"/>
        <w:tabs>
          <w:tab w:val="left" w:pos="2410"/>
        </w:tabs>
        <w:spacing w:after="160" w:line="276" w:lineRule="auto"/>
        <w:jc w:val="both"/>
        <w:rPr>
          <w:rFonts w:eastAsia="Calibri" w:cs="Arial"/>
          <w:color w:val="auto"/>
          <w:szCs w:val="20"/>
          <w:lang w:eastAsia="en-US"/>
        </w:rPr>
      </w:pPr>
      <w:r w:rsidRPr="00E250ED">
        <w:rPr>
          <w:rFonts w:eastAsia="Calibri" w:cs="Arial"/>
          <w:color w:val="auto"/>
          <w:szCs w:val="20"/>
          <w:lang w:eastAsia="en-US"/>
        </w:rPr>
        <w:t>Meetbedrijf</w:t>
      </w:r>
      <w:r w:rsidRPr="00E250ED">
        <w:rPr>
          <w:rFonts w:eastAsia="Calibri" w:cs="Arial"/>
          <w:color w:val="auto"/>
          <w:szCs w:val="20"/>
          <w:lang w:eastAsia="en-US"/>
        </w:rPr>
        <w:tab/>
        <w:t>:  ____________________________________________________</w:t>
      </w:r>
    </w:p>
    <w:p w14:paraId="01101D8F" w14:textId="77777777" w:rsidR="00E250ED" w:rsidRPr="00E250ED" w:rsidRDefault="00E250ED" w:rsidP="00FC0512">
      <w:pPr>
        <w:widowControl w:val="0"/>
        <w:spacing w:line="276" w:lineRule="auto"/>
        <w:contextualSpacing/>
        <w:jc w:val="both"/>
        <w:rPr>
          <w:rFonts w:eastAsia="Calibri" w:cs="Arial"/>
          <w:color w:val="auto"/>
          <w:szCs w:val="20"/>
          <w:lang w:eastAsia="en-US"/>
        </w:rPr>
      </w:pPr>
    </w:p>
    <w:p w14:paraId="624A9764" w14:textId="77777777" w:rsidR="00E250ED" w:rsidRPr="00E250ED" w:rsidRDefault="00E250ED" w:rsidP="00FC0512">
      <w:pPr>
        <w:widowControl w:val="0"/>
        <w:spacing w:line="276" w:lineRule="auto"/>
        <w:contextualSpacing/>
        <w:jc w:val="both"/>
        <w:rPr>
          <w:rFonts w:eastAsia="Calibri" w:cs="Arial"/>
          <w:color w:val="auto"/>
          <w:szCs w:val="20"/>
          <w:lang w:eastAsia="en-US"/>
        </w:rPr>
      </w:pPr>
      <w:r w:rsidRPr="00E250ED">
        <w:rPr>
          <w:rFonts w:eastAsia="Calibri" w:cs="Arial"/>
          <w:color w:val="auto"/>
          <w:szCs w:val="20"/>
          <w:lang w:eastAsia="en-US"/>
        </w:rPr>
        <w:t xml:space="preserve">Volmachtgever verklaart hierbij volmacht te verlenen aan: </w:t>
      </w:r>
    </w:p>
    <w:p w14:paraId="629ECA1E" w14:textId="3D9F856F" w:rsidR="00E250ED" w:rsidRPr="00E250ED" w:rsidRDefault="00E250ED" w:rsidP="00FC0512">
      <w:pPr>
        <w:keepNext/>
        <w:keepLines/>
        <w:widowControl w:val="0"/>
        <w:numPr>
          <w:ilvl w:val="0"/>
          <w:numId w:val="14"/>
        </w:numPr>
        <w:spacing w:line="276" w:lineRule="auto"/>
        <w:contextualSpacing/>
        <w:jc w:val="both"/>
        <w:rPr>
          <w:rFonts w:eastAsia="Calibri" w:cs="Arial"/>
          <w:color w:val="auto"/>
          <w:szCs w:val="20"/>
          <w:lang w:eastAsia="en-US"/>
        </w:rPr>
      </w:pPr>
      <w:r>
        <w:rPr>
          <w:rFonts w:eastAsia="Calibri" w:cs="Arial"/>
          <w:color w:val="auto"/>
          <w:szCs w:val="20"/>
          <w:lang w:eastAsia="en-US"/>
        </w:rPr>
        <w:t>[</w:t>
      </w:r>
      <w:r w:rsidRPr="008E3F76">
        <w:rPr>
          <w:rFonts w:eastAsia="Calibri" w:cs="Arial"/>
          <w:color w:val="auto"/>
          <w:szCs w:val="20"/>
          <w:highlight w:val="lightGray"/>
          <w:lang w:eastAsia="en-US"/>
        </w:rPr>
        <w:t>volledige naam Coöperatie</w:t>
      </w:r>
      <w:r>
        <w:rPr>
          <w:rFonts w:eastAsia="Calibri" w:cs="Arial"/>
          <w:color w:val="auto"/>
          <w:szCs w:val="20"/>
          <w:lang w:eastAsia="en-US"/>
        </w:rPr>
        <w:t>]</w:t>
      </w:r>
      <w:r w:rsidRPr="00E250ED">
        <w:rPr>
          <w:rFonts w:eastAsia="Calibri" w:cs="Arial"/>
          <w:color w:val="auto"/>
          <w:szCs w:val="20"/>
          <w:lang w:eastAsia="en-US"/>
        </w:rPr>
        <w:t xml:space="preserve"> (de </w:t>
      </w:r>
      <w:r w:rsidR="00B85790">
        <w:rPr>
          <w:rFonts w:eastAsia="Calibri" w:cs="Arial"/>
          <w:color w:val="auto"/>
          <w:szCs w:val="20"/>
          <w:lang w:eastAsia="en-US"/>
        </w:rPr>
        <w:t>"</w:t>
      </w:r>
      <w:r w:rsidRPr="00E250ED">
        <w:rPr>
          <w:rFonts w:eastAsia="Calibri" w:cs="Arial"/>
          <w:b/>
          <w:bCs/>
          <w:color w:val="auto"/>
          <w:szCs w:val="20"/>
          <w:lang w:eastAsia="en-US"/>
        </w:rPr>
        <w:t>Coöperatie</w:t>
      </w:r>
      <w:r w:rsidR="00B85790" w:rsidRPr="00220A90">
        <w:rPr>
          <w:rFonts w:eastAsia="Calibri" w:cs="Arial"/>
          <w:color w:val="auto"/>
          <w:szCs w:val="20"/>
          <w:lang w:eastAsia="en-US"/>
        </w:rPr>
        <w:t>"</w:t>
      </w:r>
      <w:r w:rsidRPr="00220A90">
        <w:rPr>
          <w:rFonts w:eastAsia="Calibri" w:cs="Arial"/>
          <w:color w:val="auto"/>
          <w:szCs w:val="20"/>
          <w:lang w:eastAsia="en-US"/>
        </w:rPr>
        <w:t>)</w:t>
      </w:r>
      <w:r w:rsidR="0022008B" w:rsidRPr="00220A90">
        <w:rPr>
          <w:rFonts w:eastAsia="Calibri" w:cs="Arial"/>
          <w:color w:val="auto"/>
          <w:szCs w:val="20"/>
          <w:lang w:eastAsia="en-US"/>
        </w:rPr>
        <w:t>,</w:t>
      </w:r>
      <w:r w:rsidRPr="00220A90">
        <w:rPr>
          <w:rFonts w:eastAsia="Calibri" w:cs="Arial"/>
          <w:color w:val="auto"/>
          <w:szCs w:val="20"/>
          <w:lang w:eastAsia="en-US"/>
        </w:rPr>
        <w:t xml:space="preserve"> </w:t>
      </w:r>
      <w:r w:rsidR="0022008B" w:rsidRPr="00220A90">
        <w:rPr>
          <w:rFonts w:eastAsia="Calibri" w:cs="Arial"/>
          <w:color w:val="auto"/>
          <w:szCs w:val="20"/>
          <w:lang w:eastAsia="en-US"/>
        </w:rPr>
        <w:t>tevens in de hoedanigheid van</w:t>
      </w:r>
      <w:r w:rsidR="00B01CC6" w:rsidRPr="00220A90">
        <w:rPr>
          <w:rFonts w:eastAsia="Calibri" w:cs="Arial"/>
          <w:color w:val="auto"/>
          <w:szCs w:val="20"/>
          <w:lang w:eastAsia="en-US"/>
        </w:rPr>
        <w:t xml:space="preserve"> CSP</w:t>
      </w:r>
      <w:r w:rsidRPr="00220A90">
        <w:rPr>
          <w:rFonts w:eastAsia="Calibri" w:cs="Arial"/>
          <w:color w:val="auto"/>
          <w:szCs w:val="20"/>
          <w:lang w:eastAsia="en-US"/>
        </w:rPr>
        <w:t xml:space="preserve">, </w:t>
      </w:r>
      <w:r w:rsidR="00FF57E6">
        <w:rPr>
          <w:rFonts w:eastAsia="Calibri" w:cs="Arial"/>
          <w:color w:val="auto"/>
          <w:szCs w:val="20"/>
          <w:lang w:eastAsia="en-US"/>
        </w:rPr>
        <w:t>alsmede aan de door de Coöperatie ingeschakelde dienstverlener [</w:t>
      </w:r>
      <w:r w:rsidR="00FF57E6" w:rsidRPr="008E3F76">
        <w:rPr>
          <w:rFonts w:eastAsia="Calibri" w:cs="Arial"/>
          <w:color w:val="auto"/>
          <w:szCs w:val="20"/>
          <w:highlight w:val="lightGray"/>
          <w:lang w:eastAsia="en-US"/>
        </w:rPr>
        <w:t>volledige naam</w:t>
      </w:r>
      <w:r w:rsidR="00FF57E6" w:rsidRPr="00FF57E6">
        <w:rPr>
          <w:rFonts w:eastAsia="Calibri" w:cs="Arial"/>
          <w:color w:val="auto"/>
          <w:szCs w:val="20"/>
          <w:highlight w:val="lightGray"/>
          <w:lang w:eastAsia="en-US"/>
        </w:rPr>
        <w:t xml:space="preserve"> </w:t>
      </w:r>
      <w:r w:rsidR="00FF57E6">
        <w:rPr>
          <w:rFonts w:eastAsia="Calibri" w:cs="Arial"/>
          <w:color w:val="auto"/>
          <w:szCs w:val="20"/>
          <w:highlight w:val="lightGray"/>
          <w:lang w:eastAsia="en-US"/>
        </w:rPr>
        <w:t>D</w:t>
      </w:r>
      <w:r w:rsidR="00FF57E6" w:rsidRPr="00E310DD">
        <w:rPr>
          <w:rFonts w:eastAsia="Calibri" w:cs="Arial"/>
          <w:color w:val="auto"/>
          <w:szCs w:val="20"/>
          <w:highlight w:val="lightGray"/>
          <w:lang w:eastAsia="en-US"/>
        </w:rPr>
        <w:t>ienstverlener</w:t>
      </w:r>
      <w:r w:rsidR="00FF57E6">
        <w:rPr>
          <w:rFonts w:eastAsia="Calibri" w:cs="Arial"/>
          <w:color w:val="auto"/>
          <w:szCs w:val="20"/>
          <w:lang w:eastAsia="en-US"/>
        </w:rPr>
        <w:t>]</w:t>
      </w:r>
      <w:r w:rsidR="00E511BA">
        <w:rPr>
          <w:rFonts w:eastAsia="Calibri" w:cs="Arial"/>
          <w:color w:val="auto"/>
          <w:szCs w:val="20"/>
          <w:lang w:eastAsia="en-US"/>
        </w:rPr>
        <w:t xml:space="preserve"> (“</w:t>
      </w:r>
      <w:r w:rsidR="00E511BA">
        <w:rPr>
          <w:rFonts w:eastAsia="Calibri" w:cs="Arial"/>
          <w:b/>
          <w:bCs/>
          <w:color w:val="auto"/>
          <w:szCs w:val="20"/>
          <w:lang w:eastAsia="en-US"/>
        </w:rPr>
        <w:t>Dienstverlener</w:t>
      </w:r>
      <w:r w:rsidR="00E511BA">
        <w:rPr>
          <w:rFonts w:eastAsia="Calibri" w:cs="Arial"/>
          <w:color w:val="auto"/>
          <w:szCs w:val="20"/>
          <w:lang w:eastAsia="en-US"/>
        </w:rPr>
        <w:t>”)</w:t>
      </w:r>
      <w:r w:rsidR="00FF57E6" w:rsidRPr="00220A90">
        <w:rPr>
          <w:rFonts w:eastAsia="Calibri" w:cs="Arial"/>
          <w:color w:val="auto"/>
          <w:szCs w:val="20"/>
          <w:lang w:eastAsia="en-US"/>
        </w:rPr>
        <w:t xml:space="preserve"> </w:t>
      </w:r>
      <w:r w:rsidRPr="00220A90">
        <w:rPr>
          <w:rFonts w:eastAsia="Calibri" w:cs="Arial"/>
          <w:color w:val="auto"/>
          <w:szCs w:val="20"/>
          <w:lang w:eastAsia="en-US"/>
        </w:rPr>
        <w:t>o</w:t>
      </w:r>
      <w:r w:rsidRPr="00E250ED">
        <w:rPr>
          <w:rFonts w:eastAsia="Calibri" w:cs="Arial"/>
          <w:color w:val="auto"/>
          <w:szCs w:val="20"/>
          <w:lang w:eastAsia="en-US"/>
        </w:rPr>
        <w:t>m ten aanzien van onderstaande elektra aansluitingen (EAN-codes):</w:t>
      </w:r>
    </w:p>
    <w:p w14:paraId="00BCD0B2" w14:textId="77777777" w:rsidR="00E250ED" w:rsidRPr="00E250ED" w:rsidRDefault="00E250ED" w:rsidP="00FC0512">
      <w:pPr>
        <w:keepNext/>
        <w:keepLines/>
        <w:widowControl w:val="0"/>
        <w:numPr>
          <w:ilvl w:val="1"/>
          <w:numId w:val="15"/>
        </w:numPr>
        <w:spacing w:after="160" w:line="276" w:lineRule="auto"/>
        <w:contextualSpacing/>
        <w:jc w:val="both"/>
        <w:rPr>
          <w:rFonts w:eastAsia="Calibri" w:cs="Arial"/>
          <w:color w:val="auto"/>
          <w:szCs w:val="20"/>
          <w:lang w:eastAsia="en-US"/>
        </w:rPr>
      </w:pPr>
      <w:r w:rsidRPr="00E250ED">
        <w:rPr>
          <w:rFonts w:eastAsia="Calibri" w:cs="Arial"/>
          <w:color w:val="auto"/>
          <w:szCs w:val="20"/>
          <w:lang w:eastAsia="en-US"/>
        </w:rPr>
        <w:t>Verbruiksgegevens/meetdata van elektriciteit op te vragen bij het voornoemde Meetbedrijf;</w:t>
      </w:r>
    </w:p>
    <w:p w14:paraId="669EF070" w14:textId="4DD909AE" w:rsidR="00E250ED" w:rsidRPr="00E250ED" w:rsidRDefault="00B01CC6" w:rsidP="00FC0512">
      <w:pPr>
        <w:keepNext/>
        <w:keepLines/>
        <w:widowControl w:val="0"/>
        <w:numPr>
          <w:ilvl w:val="1"/>
          <w:numId w:val="15"/>
        </w:numPr>
        <w:spacing w:after="160" w:line="276" w:lineRule="auto"/>
        <w:contextualSpacing/>
        <w:jc w:val="both"/>
        <w:rPr>
          <w:rFonts w:eastAsia="Calibri" w:cs="Arial"/>
          <w:color w:val="auto"/>
          <w:szCs w:val="20"/>
          <w:lang w:eastAsia="en-US"/>
        </w:rPr>
      </w:pPr>
      <w:r>
        <w:rPr>
          <w:rFonts w:eastAsia="Calibri" w:cs="Arial"/>
          <w:color w:val="auto"/>
          <w:szCs w:val="20"/>
          <w:lang w:eastAsia="en-US"/>
        </w:rPr>
        <w:t>[</w:t>
      </w:r>
      <w:r w:rsidR="00E250ED" w:rsidRPr="008E3F76">
        <w:rPr>
          <w:rFonts w:eastAsia="Calibri" w:cs="Arial"/>
          <w:color w:val="auto"/>
          <w:szCs w:val="20"/>
          <w:highlight w:val="lightGray"/>
          <w:lang w:eastAsia="en-US"/>
        </w:rPr>
        <w:t xml:space="preserve">Bovengenoemde data automatisch te verzamelen middels </w:t>
      </w:r>
      <w:proofErr w:type="spellStart"/>
      <w:r w:rsidR="00E250ED" w:rsidRPr="008E3F76">
        <w:rPr>
          <w:rFonts w:eastAsia="Calibri" w:cs="Arial"/>
          <w:color w:val="auto"/>
          <w:szCs w:val="20"/>
          <w:highlight w:val="lightGray"/>
          <w:lang w:eastAsia="en-US"/>
        </w:rPr>
        <w:t>APIs</w:t>
      </w:r>
      <w:proofErr w:type="spellEnd"/>
      <w:r w:rsidR="00E250ED" w:rsidRPr="008E3F76">
        <w:rPr>
          <w:rFonts w:eastAsia="Calibri" w:cs="Arial"/>
          <w:color w:val="auto"/>
          <w:szCs w:val="20"/>
          <w:highlight w:val="lightGray"/>
          <w:lang w:eastAsia="en-US"/>
        </w:rPr>
        <w:t>;</w:t>
      </w:r>
      <w:r w:rsidRPr="007A746B">
        <w:rPr>
          <w:rFonts w:eastAsia="Calibri" w:cs="Arial"/>
          <w:color w:val="auto"/>
          <w:szCs w:val="20"/>
          <w:lang w:eastAsia="en-US"/>
        </w:rPr>
        <w:t>]</w:t>
      </w:r>
      <w:r w:rsidR="00E250ED" w:rsidRPr="00E250ED">
        <w:rPr>
          <w:rFonts w:eastAsia="Calibri" w:cs="Arial"/>
          <w:color w:val="auto"/>
          <w:szCs w:val="20"/>
          <w:lang w:eastAsia="en-US"/>
        </w:rPr>
        <w:t xml:space="preserve"> en</w:t>
      </w:r>
    </w:p>
    <w:p w14:paraId="7A7AE63B" w14:textId="39D49AE6" w:rsidR="00E250ED" w:rsidRPr="00E250ED" w:rsidRDefault="00E250ED" w:rsidP="00FC0512">
      <w:pPr>
        <w:keepNext/>
        <w:keepLines/>
        <w:widowControl w:val="0"/>
        <w:numPr>
          <w:ilvl w:val="1"/>
          <w:numId w:val="15"/>
        </w:numPr>
        <w:spacing w:after="160" w:line="276" w:lineRule="auto"/>
        <w:contextualSpacing/>
        <w:jc w:val="both"/>
        <w:rPr>
          <w:rFonts w:eastAsia="Calibri" w:cs="Arial"/>
          <w:color w:val="auto"/>
          <w:szCs w:val="20"/>
          <w:lang w:eastAsia="en-US"/>
        </w:rPr>
      </w:pPr>
      <w:r w:rsidRPr="00E250ED">
        <w:rPr>
          <w:rFonts w:eastAsia="Calibri" w:cs="Arial"/>
          <w:color w:val="auto"/>
          <w:szCs w:val="20"/>
          <w:lang w:eastAsia="en-US"/>
        </w:rPr>
        <w:t xml:space="preserve">Aansluit- en transportdata, meetdata en analyses te delen met de netbeheerder </w:t>
      </w:r>
      <w:r w:rsidRPr="007A746B">
        <w:rPr>
          <w:rFonts w:eastAsia="Calibri" w:cs="Arial"/>
          <w:color w:val="auto"/>
          <w:szCs w:val="20"/>
          <w:lang w:eastAsia="en-US"/>
        </w:rPr>
        <w:t>[</w:t>
      </w:r>
      <w:r w:rsidRPr="00CF6DE9">
        <w:rPr>
          <w:rFonts w:eastAsia="Calibri" w:cs="Arial"/>
          <w:color w:val="auto"/>
          <w:szCs w:val="20"/>
          <w:highlight w:val="lightGray"/>
          <w:lang w:eastAsia="en-US"/>
        </w:rPr>
        <w:t>naam netbeheerder</w:t>
      </w:r>
      <w:r w:rsidRPr="00CF6DE9">
        <w:rPr>
          <w:rFonts w:eastAsia="Calibri" w:cs="Arial"/>
          <w:color w:val="auto"/>
          <w:szCs w:val="20"/>
          <w:lang w:eastAsia="en-US"/>
        </w:rPr>
        <w:t>]</w:t>
      </w:r>
      <w:r w:rsidRPr="00E250ED">
        <w:rPr>
          <w:rFonts w:eastAsia="Calibri" w:cs="Arial"/>
          <w:color w:val="auto"/>
          <w:szCs w:val="20"/>
          <w:lang w:eastAsia="en-US"/>
        </w:rPr>
        <w:t>.</w:t>
      </w:r>
    </w:p>
    <w:p w14:paraId="57DF602A" w14:textId="4486F026" w:rsidR="00E250ED" w:rsidRPr="00E250ED" w:rsidRDefault="00E250ED" w:rsidP="00FC0512">
      <w:pPr>
        <w:keepNext/>
        <w:keepLines/>
        <w:widowControl w:val="0"/>
        <w:numPr>
          <w:ilvl w:val="0"/>
          <w:numId w:val="14"/>
        </w:numPr>
        <w:spacing w:after="160" w:line="276" w:lineRule="auto"/>
        <w:contextualSpacing/>
        <w:jc w:val="both"/>
        <w:rPr>
          <w:rFonts w:eastAsia="Calibri" w:cs="Arial"/>
          <w:color w:val="auto"/>
          <w:szCs w:val="20"/>
          <w:lang w:eastAsia="en-US"/>
        </w:rPr>
      </w:pPr>
      <w:r w:rsidRPr="00E250ED">
        <w:rPr>
          <w:rFonts w:eastAsia="Calibri" w:cs="Arial"/>
          <w:color w:val="auto"/>
          <w:szCs w:val="20"/>
          <w:lang w:eastAsia="en-US"/>
        </w:rPr>
        <w:t xml:space="preserve">de netbeheerder </w:t>
      </w:r>
      <w:r w:rsidRPr="007A746B">
        <w:rPr>
          <w:rFonts w:eastAsia="Calibri" w:cs="Arial"/>
          <w:color w:val="auto"/>
          <w:szCs w:val="20"/>
          <w:lang w:eastAsia="en-US"/>
        </w:rPr>
        <w:t>[</w:t>
      </w:r>
      <w:r w:rsidRPr="00CF6DE9">
        <w:rPr>
          <w:rFonts w:eastAsia="Calibri" w:cs="Arial"/>
          <w:color w:val="auto"/>
          <w:szCs w:val="20"/>
          <w:highlight w:val="lightGray"/>
          <w:lang w:eastAsia="en-US"/>
        </w:rPr>
        <w:t>naam netbeheerder</w:t>
      </w:r>
      <w:r w:rsidRPr="007A746B">
        <w:rPr>
          <w:rFonts w:eastAsia="Calibri" w:cs="Arial"/>
          <w:color w:val="auto"/>
          <w:szCs w:val="20"/>
          <w:lang w:eastAsia="en-US"/>
        </w:rPr>
        <w:t>]</w:t>
      </w:r>
      <w:r w:rsidRPr="00E250ED">
        <w:rPr>
          <w:rFonts w:eastAsia="Calibri" w:cs="Arial"/>
          <w:color w:val="auto"/>
          <w:szCs w:val="20"/>
          <w:lang w:eastAsia="en-US"/>
        </w:rPr>
        <w:t xml:space="preserve"> om ten aanzien van onderstaande elektra aansluitingen:</w:t>
      </w:r>
    </w:p>
    <w:p w14:paraId="2F79197B" w14:textId="77777777" w:rsidR="00E250ED" w:rsidRPr="00E250ED" w:rsidRDefault="00E250ED" w:rsidP="00FC0512">
      <w:pPr>
        <w:keepNext/>
        <w:keepLines/>
        <w:widowControl w:val="0"/>
        <w:numPr>
          <w:ilvl w:val="1"/>
          <w:numId w:val="16"/>
        </w:numPr>
        <w:spacing w:after="160" w:line="276" w:lineRule="auto"/>
        <w:contextualSpacing/>
        <w:jc w:val="both"/>
        <w:rPr>
          <w:rFonts w:eastAsia="Calibri" w:cs="Arial"/>
          <w:color w:val="auto"/>
          <w:szCs w:val="20"/>
          <w:lang w:eastAsia="en-US"/>
        </w:rPr>
      </w:pPr>
      <w:r w:rsidRPr="00E250ED">
        <w:rPr>
          <w:rFonts w:eastAsia="Calibri" w:cs="Arial"/>
          <w:color w:val="auto"/>
          <w:szCs w:val="20"/>
          <w:lang w:eastAsia="en-US"/>
        </w:rPr>
        <w:t>De aansluitgegevens te verifiëren;</w:t>
      </w:r>
    </w:p>
    <w:p w14:paraId="53D33E94" w14:textId="279EFBB4" w:rsidR="00E250ED" w:rsidRPr="00E250ED" w:rsidRDefault="00E250ED" w:rsidP="00FC0512">
      <w:pPr>
        <w:keepNext/>
        <w:keepLines/>
        <w:widowControl w:val="0"/>
        <w:numPr>
          <w:ilvl w:val="1"/>
          <w:numId w:val="16"/>
        </w:numPr>
        <w:spacing w:line="276" w:lineRule="auto"/>
        <w:ind w:left="1434" w:hanging="357"/>
        <w:jc w:val="both"/>
        <w:rPr>
          <w:rFonts w:eastAsia="Calibri" w:cs="Arial"/>
          <w:color w:val="auto"/>
          <w:szCs w:val="20"/>
          <w:lang w:eastAsia="en-US"/>
        </w:rPr>
      </w:pPr>
      <w:r w:rsidRPr="00E250ED">
        <w:rPr>
          <w:rFonts w:eastAsia="Calibri" w:cs="Arial"/>
          <w:color w:val="auto"/>
          <w:szCs w:val="20"/>
          <w:lang w:eastAsia="en-US"/>
        </w:rPr>
        <w:t xml:space="preserve">Na verificatie de aansluitgegevens en transportdata te delen met de </w:t>
      </w:r>
      <w:r w:rsidR="001113A7">
        <w:rPr>
          <w:rFonts w:eastAsia="Calibri" w:cs="Arial"/>
          <w:color w:val="auto"/>
          <w:szCs w:val="20"/>
          <w:lang w:eastAsia="en-US"/>
        </w:rPr>
        <w:t>Dienstverlener</w:t>
      </w:r>
      <w:r w:rsidRPr="00E250ED">
        <w:rPr>
          <w:rFonts w:eastAsia="Calibri" w:cs="Arial"/>
          <w:color w:val="auto"/>
          <w:szCs w:val="20"/>
          <w:lang w:eastAsia="en-US"/>
        </w:rPr>
        <w:t xml:space="preserve"> en/of Coöperatie.</w:t>
      </w:r>
    </w:p>
    <w:p w14:paraId="6A1484C3" w14:textId="16DA8360" w:rsidR="00E250ED" w:rsidRPr="00E250ED" w:rsidRDefault="00E250ED" w:rsidP="00FC0512">
      <w:pPr>
        <w:widowControl w:val="0"/>
        <w:spacing w:after="160" w:line="276" w:lineRule="auto"/>
        <w:jc w:val="both"/>
        <w:rPr>
          <w:rFonts w:eastAsia="Calibri" w:cs="Arial"/>
          <w:color w:val="auto"/>
          <w:szCs w:val="20"/>
          <w:lang w:eastAsia="en-US"/>
        </w:rPr>
      </w:pPr>
      <w:r w:rsidRPr="00E250ED">
        <w:rPr>
          <w:rFonts w:eastAsia="Calibri" w:cs="Arial"/>
          <w:color w:val="auto"/>
          <w:szCs w:val="20"/>
          <w:lang w:eastAsia="en-US"/>
        </w:rPr>
        <w:t xml:space="preserve">De gegevens worden opgevraagd in het kader van de toetreding tot de Coöperatie, de te bewerkstelligen collectieve oplossing en de uitvoering van de tussen de Coöperatie en Volmachtgever gesloten ledenovereenkomst (de </w:t>
      </w:r>
      <w:r w:rsidR="00B85790">
        <w:rPr>
          <w:rFonts w:eastAsia="Calibri" w:cs="Arial"/>
          <w:color w:val="auto"/>
          <w:szCs w:val="20"/>
          <w:lang w:eastAsia="en-US"/>
        </w:rPr>
        <w:t>"</w:t>
      </w:r>
      <w:r w:rsidRPr="00E250ED">
        <w:rPr>
          <w:rFonts w:eastAsia="Calibri" w:cs="Arial"/>
          <w:b/>
          <w:bCs/>
          <w:color w:val="auto"/>
          <w:szCs w:val="20"/>
          <w:lang w:eastAsia="en-US"/>
        </w:rPr>
        <w:t>Overeenkomst</w:t>
      </w:r>
      <w:r w:rsidR="00B85790">
        <w:rPr>
          <w:rFonts w:eastAsia="Calibri" w:cs="Arial"/>
          <w:color w:val="auto"/>
          <w:szCs w:val="20"/>
          <w:lang w:eastAsia="en-US"/>
        </w:rPr>
        <w:t>"</w:t>
      </w:r>
      <w:r w:rsidRPr="00E250ED">
        <w:rPr>
          <w:rFonts w:eastAsia="Calibri" w:cs="Arial"/>
          <w:color w:val="auto"/>
          <w:szCs w:val="20"/>
          <w:lang w:eastAsia="en-US"/>
        </w:rPr>
        <w:t>).</w:t>
      </w:r>
    </w:p>
    <w:p w14:paraId="3036143E" w14:textId="6672FA33" w:rsidR="00E250ED" w:rsidRPr="00E250ED" w:rsidRDefault="00E250ED" w:rsidP="00FC0512">
      <w:pPr>
        <w:widowControl w:val="0"/>
        <w:spacing w:after="160" w:line="276" w:lineRule="auto"/>
        <w:jc w:val="both"/>
        <w:rPr>
          <w:rFonts w:eastAsia="Calibri" w:cs="Arial"/>
          <w:color w:val="auto"/>
          <w:szCs w:val="20"/>
          <w:lang w:eastAsia="en-US"/>
        </w:rPr>
      </w:pPr>
      <w:r w:rsidRPr="00E250ED">
        <w:rPr>
          <w:rFonts w:eastAsia="Calibri" w:cs="Arial"/>
          <w:color w:val="auto"/>
          <w:szCs w:val="20"/>
          <w:lang w:eastAsia="en-US"/>
        </w:rPr>
        <w:t>De volmacht is geldig voor de aansluitingen zoals onderstaand benoemd en kan enkel ingetrokken worden in geval van beëindiging van de Overeenkomst.</w:t>
      </w:r>
    </w:p>
    <w:p w14:paraId="25B35B7A" w14:textId="77777777" w:rsidR="00E250ED" w:rsidRPr="00E250ED" w:rsidRDefault="00E250ED" w:rsidP="00FC0512">
      <w:pPr>
        <w:widowControl w:val="0"/>
        <w:tabs>
          <w:tab w:val="left" w:pos="5387"/>
        </w:tabs>
        <w:spacing w:after="160" w:line="276" w:lineRule="auto"/>
        <w:jc w:val="both"/>
        <w:rPr>
          <w:rFonts w:eastAsia="Calibri" w:cs="Arial"/>
          <w:color w:val="auto"/>
          <w:szCs w:val="20"/>
          <w:lang w:eastAsia="en-US"/>
        </w:rPr>
      </w:pPr>
      <w:r w:rsidRPr="00E250ED">
        <w:rPr>
          <w:rFonts w:eastAsia="Calibri" w:cs="Arial"/>
          <w:color w:val="auto"/>
          <w:szCs w:val="20"/>
          <w:lang w:eastAsia="en-US"/>
        </w:rPr>
        <w:t xml:space="preserve">Betreft EAN-code(s): </w:t>
      </w:r>
      <w:r w:rsidRPr="00E250ED">
        <w:rPr>
          <w:rFonts w:eastAsia="Calibri" w:cs="Arial"/>
          <w:color w:val="auto"/>
          <w:szCs w:val="20"/>
          <w:lang w:eastAsia="en-US"/>
        </w:rPr>
        <w:tab/>
        <w:t>Op naam van bedrijf:</w:t>
      </w:r>
    </w:p>
    <w:p w14:paraId="6CC91FB3" w14:textId="77777777" w:rsidR="00E250ED" w:rsidRPr="00E250ED" w:rsidRDefault="00E250ED" w:rsidP="00FC0512">
      <w:pPr>
        <w:widowControl w:val="0"/>
        <w:tabs>
          <w:tab w:val="left" w:pos="1985"/>
          <w:tab w:val="left" w:pos="5387"/>
        </w:tabs>
        <w:spacing w:after="160" w:line="276" w:lineRule="auto"/>
        <w:jc w:val="both"/>
        <w:rPr>
          <w:rFonts w:eastAsia="Calibri" w:cs="Arial"/>
          <w:color w:val="auto"/>
          <w:szCs w:val="20"/>
          <w:lang w:eastAsia="en-US"/>
        </w:rPr>
      </w:pPr>
      <w:r w:rsidRPr="00E250ED">
        <w:rPr>
          <w:rFonts w:eastAsia="Calibri" w:cs="Arial"/>
          <w:color w:val="auto"/>
          <w:szCs w:val="20"/>
          <w:lang w:eastAsia="en-US"/>
        </w:rPr>
        <w:t xml:space="preserve"> ___________________________________________</w:t>
      </w:r>
      <w:r w:rsidRPr="00E250ED">
        <w:rPr>
          <w:rFonts w:eastAsia="Calibri" w:cs="Arial"/>
          <w:color w:val="auto"/>
          <w:szCs w:val="20"/>
          <w:lang w:eastAsia="en-US"/>
        </w:rPr>
        <w:tab/>
        <w:t>_____________________________</w:t>
      </w:r>
    </w:p>
    <w:p w14:paraId="7AD201B2" w14:textId="77777777" w:rsidR="00E250ED" w:rsidRPr="00E250ED" w:rsidRDefault="00E250ED" w:rsidP="00FC0512">
      <w:pPr>
        <w:widowControl w:val="0"/>
        <w:tabs>
          <w:tab w:val="left" w:pos="1985"/>
          <w:tab w:val="left" w:pos="5387"/>
        </w:tabs>
        <w:spacing w:after="160" w:line="276" w:lineRule="auto"/>
        <w:jc w:val="both"/>
        <w:rPr>
          <w:rFonts w:eastAsia="Calibri" w:cs="Arial"/>
          <w:color w:val="auto"/>
          <w:szCs w:val="20"/>
          <w:lang w:eastAsia="en-US"/>
        </w:rPr>
      </w:pPr>
      <w:r w:rsidRPr="00E250ED">
        <w:rPr>
          <w:rFonts w:eastAsia="Calibri" w:cs="Arial"/>
          <w:color w:val="auto"/>
          <w:szCs w:val="20"/>
          <w:lang w:eastAsia="en-US"/>
        </w:rPr>
        <w:t xml:space="preserve"> ___________________________________________</w:t>
      </w:r>
      <w:r w:rsidRPr="00E250ED">
        <w:rPr>
          <w:rFonts w:eastAsia="Calibri" w:cs="Arial"/>
          <w:color w:val="auto"/>
          <w:szCs w:val="20"/>
          <w:lang w:eastAsia="en-US"/>
        </w:rPr>
        <w:tab/>
        <w:t>_____________________________</w:t>
      </w:r>
    </w:p>
    <w:p w14:paraId="65980A9D" w14:textId="77777777" w:rsidR="00E250ED" w:rsidRPr="00E250ED" w:rsidRDefault="00E250ED" w:rsidP="00FC0512">
      <w:pPr>
        <w:widowControl w:val="0"/>
        <w:tabs>
          <w:tab w:val="left" w:pos="1985"/>
          <w:tab w:val="left" w:pos="5387"/>
        </w:tabs>
        <w:spacing w:after="160" w:line="276" w:lineRule="auto"/>
        <w:jc w:val="both"/>
        <w:rPr>
          <w:rFonts w:eastAsia="Calibri" w:cs="Arial"/>
          <w:color w:val="auto"/>
          <w:szCs w:val="20"/>
          <w:lang w:eastAsia="en-US"/>
        </w:rPr>
      </w:pPr>
      <w:r w:rsidRPr="00E250ED">
        <w:rPr>
          <w:rFonts w:eastAsia="Calibri" w:cs="Arial"/>
          <w:color w:val="auto"/>
          <w:szCs w:val="20"/>
          <w:lang w:eastAsia="en-US"/>
        </w:rPr>
        <w:t>___________________________________________</w:t>
      </w:r>
      <w:r w:rsidRPr="00E250ED">
        <w:rPr>
          <w:rFonts w:eastAsia="Calibri" w:cs="Arial"/>
          <w:color w:val="auto"/>
          <w:szCs w:val="20"/>
          <w:lang w:eastAsia="en-US"/>
        </w:rPr>
        <w:tab/>
        <w:t>_____________________________</w:t>
      </w:r>
    </w:p>
    <w:p w14:paraId="14DC1A1B" w14:textId="77777777" w:rsidR="00E250ED" w:rsidRPr="00E250ED" w:rsidRDefault="00E250ED" w:rsidP="00FC0512">
      <w:pPr>
        <w:widowControl w:val="0"/>
        <w:tabs>
          <w:tab w:val="left" w:pos="2410"/>
        </w:tabs>
        <w:spacing w:after="160" w:line="276" w:lineRule="auto"/>
        <w:jc w:val="both"/>
        <w:rPr>
          <w:rFonts w:eastAsia="Calibri" w:cs="Arial"/>
          <w:color w:val="auto"/>
          <w:szCs w:val="20"/>
          <w:lang w:eastAsia="en-US"/>
        </w:rPr>
      </w:pPr>
    </w:p>
    <w:p w14:paraId="331668DB" w14:textId="77777777" w:rsidR="00E250ED" w:rsidRPr="00E250ED" w:rsidRDefault="00E250ED" w:rsidP="00FC0512">
      <w:pPr>
        <w:widowControl w:val="0"/>
        <w:tabs>
          <w:tab w:val="left" w:pos="2410"/>
        </w:tabs>
        <w:spacing w:after="160" w:line="276" w:lineRule="auto"/>
        <w:jc w:val="both"/>
        <w:rPr>
          <w:rFonts w:eastAsia="Calibri" w:cs="Arial"/>
          <w:color w:val="auto"/>
          <w:szCs w:val="20"/>
          <w:lang w:eastAsia="en-US"/>
        </w:rPr>
      </w:pPr>
      <w:r w:rsidRPr="00E250ED">
        <w:rPr>
          <w:rFonts w:eastAsia="Calibri" w:cs="Arial"/>
          <w:color w:val="auto"/>
          <w:szCs w:val="20"/>
          <w:lang w:eastAsia="en-US"/>
        </w:rPr>
        <w:t>Datum</w:t>
      </w:r>
      <w:r w:rsidRPr="00E250ED">
        <w:rPr>
          <w:rFonts w:eastAsia="Calibri" w:cs="Arial"/>
          <w:color w:val="auto"/>
          <w:szCs w:val="20"/>
          <w:lang w:eastAsia="en-US"/>
        </w:rPr>
        <w:tab/>
        <w:t>:  ____________________________________________________</w:t>
      </w:r>
    </w:p>
    <w:p w14:paraId="7DC168D4" w14:textId="77777777" w:rsidR="00E250ED" w:rsidRPr="00E250ED" w:rsidRDefault="00E250ED" w:rsidP="00FC0512">
      <w:pPr>
        <w:widowControl w:val="0"/>
        <w:tabs>
          <w:tab w:val="left" w:pos="2410"/>
        </w:tabs>
        <w:spacing w:after="160" w:line="276" w:lineRule="auto"/>
        <w:jc w:val="both"/>
        <w:rPr>
          <w:rFonts w:eastAsia="Calibri" w:cs="Arial"/>
          <w:color w:val="auto"/>
          <w:szCs w:val="20"/>
          <w:lang w:eastAsia="en-US"/>
        </w:rPr>
      </w:pPr>
      <w:r w:rsidRPr="00E250ED">
        <w:rPr>
          <w:rFonts w:eastAsia="Calibri" w:cs="Arial"/>
          <w:color w:val="auto"/>
          <w:szCs w:val="20"/>
          <w:lang w:eastAsia="en-US"/>
        </w:rPr>
        <w:t>Plaats</w:t>
      </w:r>
      <w:r w:rsidRPr="00E250ED">
        <w:rPr>
          <w:rFonts w:eastAsia="Calibri" w:cs="Arial"/>
          <w:color w:val="auto"/>
          <w:szCs w:val="20"/>
          <w:lang w:eastAsia="en-US"/>
        </w:rPr>
        <w:tab/>
        <w:t>:  ____________________________________________________</w:t>
      </w:r>
    </w:p>
    <w:p w14:paraId="290E095A" w14:textId="2B018009" w:rsidR="00D825A5" w:rsidRDefault="00E250ED" w:rsidP="007916CB">
      <w:pPr>
        <w:widowControl w:val="0"/>
        <w:spacing w:line="276" w:lineRule="auto"/>
        <w:jc w:val="both"/>
        <w:rPr>
          <w:rFonts w:eastAsia="Calibri" w:cs="Arial"/>
          <w:color w:val="auto"/>
          <w:szCs w:val="20"/>
          <w:lang w:eastAsia="en-US"/>
        </w:rPr>
      </w:pPr>
      <w:r w:rsidRPr="00E250ED">
        <w:rPr>
          <w:rFonts w:eastAsia="Calibri" w:cs="Arial"/>
          <w:color w:val="auto"/>
          <w:szCs w:val="20"/>
          <w:lang w:eastAsia="en-US"/>
        </w:rPr>
        <w:t>Handtekening</w:t>
      </w:r>
      <w:r w:rsidRPr="00E250ED">
        <w:rPr>
          <w:rFonts w:eastAsia="Calibri" w:cs="Arial"/>
          <w:color w:val="auto"/>
          <w:szCs w:val="20"/>
          <w:lang w:eastAsia="en-US"/>
        </w:rPr>
        <w:tab/>
      </w:r>
      <w:r w:rsidRPr="00E250ED">
        <w:rPr>
          <w:rFonts w:eastAsia="Calibri" w:cs="Arial"/>
          <w:color w:val="auto"/>
          <w:szCs w:val="20"/>
          <w:lang w:eastAsia="en-US"/>
        </w:rPr>
        <w:tab/>
        <w:t xml:space="preserve">    :  ____________________________________________________</w:t>
      </w:r>
      <w:r w:rsidR="00AD2FF8">
        <w:rPr>
          <w:rFonts w:eastAsia="Calibri" w:cs="Arial"/>
          <w:color w:val="auto"/>
          <w:szCs w:val="20"/>
          <w:lang w:eastAsia="en-US"/>
        </w:rPr>
        <w:t>_</w:t>
      </w:r>
      <w:r w:rsidR="00D825A5">
        <w:rPr>
          <w:rFonts w:eastAsia="Calibri" w:cs="Arial"/>
          <w:color w:val="auto"/>
          <w:szCs w:val="20"/>
          <w:lang w:eastAsia="en-US"/>
        </w:rPr>
        <w:br w:type="page"/>
      </w:r>
    </w:p>
    <w:p w14:paraId="1A899B63" w14:textId="74859FCB" w:rsidR="00D825A5" w:rsidRPr="003E6FD3" w:rsidRDefault="00D825A5" w:rsidP="00D825A5">
      <w:pPr>
        <w:widowControl w:val="0"/>
        <w:tabs>
          <w:tab w:val="left" w:pos="-1440"/>
          <w:tab w:val="left" w:pos="-720"/>
          <w:tab w:val="left" w:pos="567"/>
          <w:tab w:val="left" w:pos="1134"/>
        </w:tabs>
        <w:spacing w:line="276" w:lineRule="auto"/>
        <w:jc w:val="center"/>
        <w:rPr>
          <w:rFonts w:cs="Arial"/>
          <w:b/>
          <w:bCs/>
          <w:color w:val="000000"/>
          <w:szCs w:val="20"/>
        </w:rPr>
      </w:pPr>
      <w:r w:rsidRPr="003E6FD3">
        <w:rPr>
          <w:rFonts w:cs="Arial"/>
          <w:b/>
          <w:bCs/>
          <w:color w:val="000000"/>
          <w:szCs w:val="20"/>
        </w:rPr>
        <w:lastRenderedPageBreak/>
        <w:t xml:space="preserve">Bijlage </w:t>
      </w:r>
      <w:r w:rsidR="007E6F34">
        <w:rPr>
          <w:rFonts w:cs="Arial"/>
          <w:b/>
          <w:bCs/>
          <w:color w:val="000000"/>
          <w:szCs w:val="20"/>
        </w:rPr>
        <w:t>4</w:t>
      </w:r>
    </w:p>
    <w:p w14:paraId="2C1AE8B4" w14:textId="1D46DBDC" w:rsidR="00D825A5" w:rsidRDefault="007E6F34" w:rsidP="00D825A5">
      <w:pPr>
        <w:widowControl w:val="0"/>
        <w:tabs>
          <w:tab w:val="left" w:pos="-1440"/>
          <w:tab w:val="left" w:pos="-720"/>
          <w:tab w:val="left" w:pos="567"/>
          <w:tab w:val="left" w:pos="1134"/>
        </w:tabs>
        <w:spacing w:line="276" w:lineRule="auto"/>
        <w:jc w:val="center"/>
        <w:rPr>
          <w:rFonts w:cs="Arial"/>
          <w:b/>
          <w:bCs/>
          <w:color w:val="000000"/>
          <w:szCs w:val="20"/>
        </w:rPr>
      </w:pPr>
      <w:r>
        <w:rPr>
          <w:rFonts w:cs="Arial"/>
          <w:b/>
          <w:bCs/>
          <w:color w:val="000000"/>
          <w:szCs w:val="20"/>
        </w:rPr>
        <w:t xml:space="preserve">Template </w:t>
      </w:r>
      <w:r w:rsidR="00936246">
        <w:rPr>
          <w:rFonts w:cs="Arial"/>
          <w:b/>
          <w:bCs/>
          <w:color w:val="000000"/>
          <w:szCs w:val="20"/>
        </w:rPr>
        <w:t>Installatie</w:t>
      </w:r>
      <w:r w:rsidR="00D825A5" w:rsidRPr="003E6FD3">
        <w:rPr>
          <w:rFonts w:cs="Arial"/>
          <w:b/>
          <w:bCs/>
          <w:color w:val="000000"/>
          <w:szCs w:val="20"/>
        </w:rPr>
        <w:t xml:space="preserve"> </w:t>
      </w:r>
      <w:r>
        <w:rPr>
          <w:rFonts w:cs="Arial"/>
          <w:b/>
          <w:bCs/>
          <w:color w:val="000000"/>
          <w:szCs w:val="20"/>
        </w:rPr>
        <w:t>Overeenkomst</w:t>
      </w:r>
    </w:p>
    <w:p w14:paraId="1F5DFCA9" w14:textId="77777777" w:rsidR="00D825A5" w:rsidRDefault="00D825A5" w:rsidP="00D825A5">
      <w:pPr>
        <w:widowControl w:val="0"/>
        <w:tabs>
          <w:tab w:val="left" w:pos="-1440"/>
          <w:tab w:val="left" w:pos="-720"/>
          <w:tab w:val="left" w:pos="567"/>
          <w:tab w:val="left" w:pos="1134"/>
        </w:tabs>
        <w:spacing w:line="276" w:lineRule="auto"/>
        <w:jc w:val="center"/>
        <w:rPr>
          <w:rFonts w:cs="Arial"/>
          <w:b/>
          <w:bCs/>
          <w:color w:val="000000"/>
          <w:szCs w:val="20"/>
        </w:rPr>
      </w:pPr>
    </w:p>
    <w:p w14:paraId="73B2ACDE" w14:textId="77777777" w:rsidR="00D825A5" w:rsidRPr="00686A30" w:rsidRDefault="00D825A5" w:rsidP="00D825A5">
      <w:pPr>
        <w:widowControl w:val="0"/>
        <w:tabs>
          <w:tab w:val="left" w:pos="-1440"/>
          <w:tab w:val="left" w:pos="-720"/>
          <w:tab w:val="left" w:pos="567"/>
          <w:tab w:val="left" w:pos="1134"/>
        </w:tabs>
        <w:spacing w:line="276" w:lineRule="auto"/>
        <w:rPr>
          <w:rFonts w:cs="Arial"/>
          <w:color w:val="000000"/>
          <w:szCs w:val="20"/>
        </w:rPr>
      </w:pPr>
      <w:r w:rsidRPr="007A746B">
        <w:rPr>
          <w:rFonts w:cs="Arial"/>
          <w:color w:val="000000"/>
          <w:szCs w:val="20"/>
        </w:rPr>
        <w:t>[</w:t>
      </w:r>
      <w:r w:rsidRPr="00CF6DE9">
        <w:rPr>
          <w:rFonts w:cs="Arial"/>
          <w:i/>
          <w:iCs/>
          <w:color w:val="000000"/>
          <w:szCs w:val="20"/>
          <w:highlight w:val="lightGray"/>
        </w:rPr>
        <w:t>invoegen, zie separaat document</w:t>
      </w:r>
      <w:r>
        <w:rPr>
          <w:rFonts w:cs="Arial"/>
          <w:i/>
          <w:iCs/>
          <w:color w:val="000000"/>
          <w:szCs w:val="20"/>
        </w:rPr>
        <w:t>]</w:t>
      </w:r>
    </w:p>
    <w:p w14:paraId="62CFD953" w14:textId="25E9F7FC" w:rsidR="00D825A5" w:rsidRDefault="00D825A5">
      <w:pPr>
        <w:spacing w:after="200" w:line="276" w:lineRule="auto"/>
        <w:rPr>
          <w:rFonts w:eastAsia="Calibri" w:cs="Arial"/>
          <w:color w:val="auto"/>
          <w:szCs w:val="20"/>
          <w:lang w:eastAsia="en-US"/>
        </w:rPr>
      </w:pPr>
      <w:r>
        <w:rPr>
          <w:rFonts w:eastAsia="Calibri" w:cs="Arial"/>
          <w:color w:val="auto"/>
          <w:szCs w:val="20"/>
          <w:lang w:eastAsia="en-US"/>
        </w:rPr>
        <w:br w:type="page"/>
      </w:r>
    </w:p>
    <w:p w14:paraId="47E92A80" w14:textId="2BD063F2" w:rsidR="00D825A5" w:rsidRDefault="00D825A5" w:rsidP="00D825A5">
      <w:pPr>
        <w:widowControl w:val="0"/>
        <w:tabs>
          <w:tab w:val="left" w:pos="-1440"/>
          <w:tab w:val="left" w:pos="-720"/>
          <w:tab w:val="left" w:pos="567"/>
          <w:tab w:val="left" w:pos="1134"/>
        </w:tabs>
        <w:spacing w:line="276" w:lineRule="auto"/>
        <w:jc w:val="center"/>
        <w:rPr>
          <w:rFonts w:cs="Arial"/>
          <w:b/>
          <w:bCs/>
          <w:color w:val="000000"/>
          <w:szCs w:val="20"/>
        </w:rPr>
      </w:pPr>
      <w:r w:rsidRPr="006D4642">
        <w:rPr>
          <w:rFonts w:cs="Arial"/>
          <w:b/>
          <w:bCs/>
          <w:color w:val="000000"/>
          <w:szCs w:val="20"/>
        </w:rPr>
        <w:lastRenderedPageBreak/>
        <w:t>Bijlage</w:t>
      </w:r>
      <w:r>
        <w:rPr>
          <w:rFonts w:cs="Arial"/>
          <w:b/>
          <w:bCs/>
          <w:color w:val="000000"/>
          <w:szCs w:val="20"/>
        </w:rPr>
        <w:t xml:space="preserve"> </w:t>
      </w:r>
      <w:r w:rsidR="007E6F34">
        <w:rPr>
          <w:rFonts w:cs="Arial"/>
          <w:b/>
          <w:bCs/>
          <w:color w:val="000000"/>
          <w:szCs w:val="20"/>
        </w:rPr>
        <w:t>5</w:t>
      </w:r>
    </w:p>
    <w:p w14:paraId="57104ACA" w14:textId="77777777" w:rsidR="00D825A5" w:rsidRPr="006D4642" w:rsidRDefault="00D825A5" w:rsidP="00D825A5">
      <w:pPr>
        <w:widowControl w:val="0"/>
        <w:tabs>
          <w:tab w:val="left" w:pos="-1440"/>
          <w:tab w:val="left" w:pos="-720"/>
          <w:tab w:val="left" w:pos="567"/>
          <w:tab w:val="left" w:pos="1134"/>
        </w:tabs>
        <w:spacing w:line="276" w:lineRule="auto"/>
        <w:jc w:val="center"/>
        <w:rPr>
          <w:rFonts w:cs="Arial"/>
          <w:b/>
          <w:bCs/>
          <w:color w:val="000000"/>
          <w:szCs w:val="20"/>
        </w:rPr>
      </w:pPr>
      <w:r w:rsidRPr="006D4642">
        <w:rPr>
          <w:rFonts w:cs="Arial"/>
          <w:b/>
          <w:bCs/>
          <w:color w:val="000000"/>
          <w:szCs w:val="20"/>
        </w:rPr>
        <w:t>Vergoedingen</w:t>
      </w:r>
    </w:p>
    <w:p w14:paraId="2711FC81" w14:textId="77777777" w:rsidR="00D825A5" w:rsidRPr="00E250ED" w:rsidRDefault="00D825A5" w:rsidP="00D825A5">
      <w:pPr>
        <w:spacing w:line="276" w:lineRule="auto"/>
        <w:ind w:left="567" w:hanging="567"/>
        <w:rPr>
          <w:rFonts w:cs="Arial"/>
          <w:b/>
          <w:color w:val="auto"/>
          <w:szCs w:val="20"/>
        </w:rPr>
      </w:pPr>
    </w:p>
    <w:p w14:paraId="7810A186" w14:textId="77777777" w:rsidR="00D825A5" w:rsidRPr="00CF6DE9" w:rsidRDefault="00D825A5" w:rsidP="00D825A5">
      <w:pPr>
        <w:spacing w:after="160" w:line="259" w:lineRule="auto"/>
        <w:rPr>
          <w:rFonts w:cs="Arial"/>
          <w:i/>
          <w:iCs/>
          <w:color w:val="000000"/>
          <w:szCs w:val="20"/>
          <w:highlight w:val="lightGray"/>
        </w:rPr>
      </w:pPr>
      <w:r w:rsidRPr="007A746B">
        <w:rPr>
          <w:rFonts w:cs="Arial"/>
          <w:i/>
          <w:iCs/>
          <w:color w:val="000000"/>
          <w:szCs w:val="20"/>
        </w:rPr>
        <w:t>[</w:t>
      </w:r>
      <w:r w:rsidRPr="00CF6DE9">
        <w:rPr>
          <w:rFonts w:cs="Arial"/>
          <w:i/>
          <w:iCs/>
          <w:color w:val="000000"/>
          <w:szCs w:val="20"/>
          <w:highlight w:val="lightGray"/>
        </w:rPr>
        <w:t>financiële afspraken in te voegen, denk daarbij aan:</w:t>
      </w:r>
    </w:p>
    <w:p w14:paraId="31118884" w14:textId="13BD8990" w:rsidR="00D825A5" w:rsidRPr="00CF6DE9" w:rsidRDefault="00D825A5" w:rsidP="00D825A5">
      <w:pPr>
        <w:pStyle w:val="Lijstalinea"/>
        <w:numPr>
          <w:ilvl w:val="0"/>
          <w:numId w:val="41"/>
        </w:numPr>
        <w:spacing w:after="160" w:line="259" w:lineRule="auto"/>
        <w:rPr>
          <w:rFonts w:cs="Arial"/>
          <w:i/>
          <w:iCs/>
          <w:color w:val="000000"/>
          <w:szCs w:val="20"/>
          <w:highlight w:val="lightGray"/>
        </w:rPr>
      </w:pPr>
      <w:r w:rsidRPr="00CF6DE9">
        <w:rPr>
          <w:rFonts w:cs="Arial"/>
          <w:i/>
          <w:iCs/>
          <w:color w:val="000000"/>
          <w:szCs w:val="20"/>
          <w:highlight w:val="lightGray"/>
        </w:rPr>
        <w:t xml:space="preserve">vergoedingen voor deelname, </w:t>
      </w:r>
      <w:r w:rsidR="003C0CFA" w:rsidRPr="00CF6DE9">
        <w:rPr>
          <w:rFonts w:cs="Arial"/>
          <w:i/>
          <w:iCs/>
          <w:color w:val="000000"/>
          <w:szCs w:val="20"/>
          <w:highlight w:val="lightGray"/>
        </w:rPr>
        <w:t xml:space="preserve">evt. </w:t>
      </w:r>
      <w:r w:rsidRPr="00CF6DE9">
        <w:rPr>
          <w:rFonts w:cs="Arial"/>
          <w:i/>
          <w:iCs/>
          <w:color w:val="000000"/>
          <w:szCs w:val="20"/>
          <w:highlight w:val="lightGray"/>
        </w:rPr>
        <w:t>afhankelijk van het soort Lid;</w:t>
      </w:r>
    </w:p>
    <w:p w14:paraId="08AF0D18" w14:textId="77777777" w:rsidR="00D825A5" w:rsidRPr="00CF6DE9" w:rsidRDefault="00D825A5" w:rsidP="00D825A5">
      <w:pPr>
        <w:pStyle w:val="Lijstalinea"/>
        <w:numPr>
          <w:ilvl w:val="0"/>
          <w:numId w:val="41"/>
        </w:numPr>
        <w:spacing w:after="160" w:line="259" w:lineRule="auto"/>
        <w:rPr>
          <w:rFonts w:cs="Arial"/>
          <w:i/>
          <w:iCs/>
          <w:color w:val="000000"/>
          <w:szCs w:val="20"/>
          <w:highlight w:val="lightGray"/>
        </w:rPr>
      </w:pPr>
      <w:r w:rsidRPr="00CF6DE9">
        <w:rPr>
          <w:rFonts w:cs="Arial"/>
          <w:i/>
          <w:iCs/>
          <w:color w:val="000000"/>
          <w:szCs w:val="20"/>
          <w:highlight w:val="lightGray"/>
        </w:rPr>
        <w:t>variabele vergoedingen afhankelijk van het gebruik;</w:t>
      </w:r>
    </w:p>
    <w:p w14:paraId="1BDB5218" w14:textId="72A4827A" w:rsidR="006D4642" w:rsidRPr="00D825A5" w:rsidRDefault="00D825A5" w:rsidP="00D825A5">
      <w:pPr>
        <w:pStyle w:val="Lijstalinea"/>
        <w:numPr>
          <w:ilvl w:val="0"/>
          <w:numId w:val="41"/>
        </w:numPr>
        <w:spacing w:after="160" w:line="259" w:lineRule="auto"/>
        <w:jc w:val="both"/>
        <w:rPr>
          <w:rFonts w:eastAsia="Calibri" w:cs="Arial"/>
          <w:color w:val="auto"/>
          <w:szCs w:val="20"/>
          <w:lang w:eastAsia="en-US"/>
        </w:rPr>
      </w:pPr>
      <w:r w:rsidRPr="00CF6DE9">
        <w:rPr>
          <w:rFonts w:cs="Arial"/>
          <w:i/>
          <w:iCs/>
          <w:color w:val="000000"/>
          <w:szCs w:val="20"/>
          <w:highlight w:val="lightGray"/>
        </w:rPr>
        <w:t xml:space="preserve">vaste en variabele vergoedingen voor het ter beschikking stellen en gebruiken van </w:t>
      </w:r>
      <w:r w:rsidR="00936246" w:rsidRPr="00CF6DE9">
        <w:rPr>
          <w:rFonts w:cs="Arial"/>
          <w:i/>
          <w:iCs/>
          <w:color w:val="000000"/>
          <w:szCs w:val="20"/>
          <w:highlight w:val="lightGray"/>
        </w:rPr>
        <w:t>Installatie</w:t>
      </w:r>
      <w:r w:rsidRPr="00CF6DE9">
        <w:rPr>
          <w:rFonts w:cs="Arial"/>
          <w:i/>
          <w:iCs/>
          <w:color w:val="000000"/>
          <w:szCs w:val="20"/>
          <w:highlight w:val="lightGray"/>
        </w:rPr>
        <w:t xml:space="preserve">s via </w:t>
      </w:r>
      <w:r w:rsidR="00CD7EB3">
        <w:rPr>
          <w:rFonts w:cs="Arial"/>
          <w:i/>
          <w:iCs/>
          <w:color w:val="000000"/>
          <w:szCs w:val="20"/>
          <w:highlight w:val="lightGray"/>
        </w:rPr>
        <w:t xml:space="preserve">de </w:t>
      </w:r>
      <w:r w:rsidR="00936246" w:rsidRPr="00CD7EB3">
        <w:rPr>
          <w:rFonts w:cs="Arial"/>
          <w:i/>
          <w:iCs/>
          <w:color w:val="000000"/>
          <w:szCs w:val="20"/>
          <w:highlight w:val="lightGray"/>
        </w:rPr>
        <w:t>Installatie</w:t>
      </w:r>
      <w:r w:rsidR="00CD7EB3" w:rsidRPr="00CD7EB3">
        <w:rPr>
          <w:rFonts w:cs="Arial"/>
          <w:i/>
          <w:iCs/>
          <w:color w:val="000000"/>
          <w:szCs w:val="20"/>
          <w:highlight w:val="lightGray"/>
        </w:rPr>
        <w:t xml:space="preserve"> Overeenkomst</w:t>
      </w:r>
      <w:r w:rsidRPr="007A746B">
        <w:rPr>
          <w:rFonts w:cs="Arial"/>
          <w:i/>
          <w:iCs/>
          <w:color w:val="000000"/>
          <w:szCs w:val="20"/>
        </w:rPr>
        <w:t>]</w:t>
      </w:r>
    </w:p>
    <w:sectPr w:rsidR="006D4642" w:rsidRPr="00D825A5" w:rsidSect="00487D78">
      <w:pgSz w:w="11906" w:h="16838" w:code="9"/>
      <w:pgMar w:top="1928" w:right="1418" w:bottom="1474"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3456E" w14:textId="77777777" w:rsidR="00FE4B92" w:rsidRDefault="00FE4B92" w:rsidP="00B84A66">
      <w:pPr>
        <w:spacing w:line="240" w:lineRule="auto"/>
      </w:pPr>
      <w:r>
        <w:separator/>
      </w:r>
    </w:p>
  </w:endnote>
  <w:endnote w:type="continuationSeparator" w:id="0">
    <w:p w14:paraId="1DFE6397" w14:textId="77777777" w:rsidR="00FE4B92" w:rsidRDefault="00FE4B92" w:rsidP="00B84A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altName w:val="Times New Roman"/>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C6D5D" w14:textId="77777777" w:rsidR="00236E65" w:rsidRDefault="00236E6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0A1DD" w14:textId="77777777" w:rsidR="00236E65" w:rsidRDefault="00236E65">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20C6E" w14:textId="77777777" w:rsidR="00236E65" w:rsidRDefault="00236E65">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FE58B" w14:textId="77777777" w:rsidR="00E250ED" w:rsidRPr="009F22D1" w:rsidRDefault="00E250ED" w:rsidP="009F22D1">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8D5FF" w14:textId="77777777" w:rsidR="00FE4B92" w:rsidRDefault="00FE4B92" w:rsidP="00B84A66">
      <w:pPr>
        <w:spacing w:line="240" w:lineRule="auto"/>
      </w:pPr>
      <w:r>
        <w:separator/>
      </w:r>
    </w:p>
  </w:footnote>
  <w:footnote w:type="continuationSeparator" w:id="0">
    <w:p w14:paraId="4E51BB39" w14:textId="77777777" w:rsidR="00FE4B92" w:rsidRDefault="00FE4B92" w:rsidP="00B84A66">
      <w:pPr>
        <w:spacing w:line="240" w:lineRule="auto"/>
      </w:pPr>
      <w:r>
        <w:continuationSeparator/>
      </w:r>
    </w:p>
  </w:footnote>
  <w:footnote w:id="1">
    <w:p w14:paraId="3AC0FB6F" w14:textId="6949FF94" w:rsidR="00600784" w:rsidRPr="00B531F9" w:rsidRDefault="00600784">
      <w:pPr>
        <w:pStyle w:val="Voetnoottekst"/>
        <w:rPr>
          <w:rFonts w:cs="Arial"/>
        </w:rPr>
      </w:pPr>
      <w:r w:rsidRPr="00B531F9">
        <w:rPr>
          <w:rStyle w:val="Voetnootmarkering"/>
          <w:rFonts w:cs="Arial"/>
        </w:rPr>
        <w:footnoteRef/>
      </w:r>
      <w:r w:rsidRPr="00B531F9">
        <w:rPr>
          <w:rFonts w:cs="Arial"/>
        </w:rPr>
        <w:t xml:space="preserve"> </w:t>
      </w:r>
      <w:r w:rsidRPr="00B531F9">
        <w:rPr>
          <w:rStyle w:val="cf01"/>
          <w:rFonts w:ascii="Arial" w:hAnsi="Arial" w:cs="Arial"/>
        </w:rPr>
        <w:t xml:space="preserve">Afhankelijk van </w:t>
      </w:r>
      <w:r w:rsidR="00394E97">
        <w:rPr>
          <w:rStyle w:val="cf01"/>
          <w:rFonts w:ascii="Arial" w:hAnsi="Arial" w:cs="Arial"/>
        </w:rPr>
        <w:t>de</w:t>
      </w:r>
      <w:r w:rsidR="00394E97" w:rsidRPr="00B531F9">
        <w:rPr>
          <w:rStyle w:val="cf01"/>
          <w:rFonts w:ascii="Arial" w:hAnsi="Arial" w:cs="Arial"/>
        </w:rPr>
        <w:t xml:space="preserve"> </w:t>
      </w:r>
      <w:r w:rsidRPr="00B531F9">
        <w:rPr>
          <w:rStyle w:val="cf01"/>
          <w:rFonts w:ascii="Arial" w:hAnsi="Arial" w:cs="Arial"/>
        </w:rPr>
        <w:t xml:space="preserve">feitelijke situatie kan ervoor gekozen worden verschillende </w:t>
      </w:r>
      <w:r w:rsidR="00B531F9" w:rsidRPr="00B531F9">
        <w:rPr>
          <w:rStyle w:val="cf01"/>
          <w:rFonts w:ascii="Arial" w:hAnsi="Arial" w:cs="Arial"/>
        </w:rPr>
        <w:t>categorieën</w:t>
      </w:r>
      <w:r w:rsidRPr="00B531F9">
        <w:rPr>
          <w:rStyle w:val="cf01"/>
          <w:rFonts w:ascii="Arial" w:hAnsi="Arial" w:cs="Arial"/>
        </w:rPr>
        <w:t xml:space="preserve"> </w:t>
      </w:r>
      <w:r w:rsidR="00B531F9">
        <w:rPr>
          <w:rStyle w:val="cf01"/>
          <w:rFonts w:ascii="Arial" w:hAnsi="Arial" w:cs="Arial"/>
        </w:rPr>
        <w:t>L</w:t>
      </w:r>
      <w:r w:rsidRPr="00B531F9">
        <w:rPr>
          <w:rStyle w:val="cf01"/>
          <w:rFonts w:ascii="Arial" w:hAnsi="Arial" w:cs="Arial"/>
        </w:rPr>
        <w:t xml:space="preserve">eden op te nemen, waar dan ook deels andere rechten en verplichtingen voor </w:t>
      </w:r>
      <w:r w:rsidR="00C54D69">
        <w:rPr>
          <w:rStyle w:val="cf01"/>
          <w:rFonts w:ascii="Arial" w:hAnsi="Arial" w:cs="Arial"/>
        </w:rPr>
        <w:t xml:space="preserve">kunnen </w:t>
      </w:r>
      <w:r w:rsidRPr="00B531F9">
        <w:rPr>
          <w:rStyle w:val="cf01"/>
          <w:rFonts w:ascii="Arial" w:hAnsi="Arial" w:cs="Arial"/>
        </w:rPr>
        <w:t xml:space="preserve">gelden. In </w:t>
      </w:r>
      <w:r w:rsidR="00293248">
        <w:rPr>
          <w:rStyle w:val="cf01"/>
          <w:rFonts w:ascii="Arial" w:hAnsi="Arial" w:cs="Arial"/>
        </w:rPr>
        <w:t>de</w:t>
      </w:r>
      <w:r w:rsidRPr="00B531F9">
        <w:rPr>
          <w:rStyle w:val="cf01"/>
          <w:rFonts w:ascii="Arial" w:hAnsi="Arial" w:cs="Arial"/>
        </w:rPr>
        <w:t xml:space="preserve"> template </w:t>
      </w:r>
      <w:r w:rsidR="00277924">
        <w:rPr>
          <w:rStyle w:val="cf01"/>
          <w:rFonts w:ascii="Arial" w:hAnsi="Arial" w:cs="Arial"/>
        </w:rPr>
        <w:t xml:space="preserve">wordt </w:t>
      </w:r>
      <w:r w:rsidRPr="00B531F9">
        <w:rPr>
          <w:rStyle w:val="cf01"/>
          <w:rFonts w:ascii="Arial" w:hAnsi="Arial" w:cs="Arial"/>
        </w:rPr>
        <w:t xml:space="preserve">uitgegaan van één </w:t>
      </w:r>
      <w:r w:rsidR="00277924">
        <w:rPr>
          <w:rStyle w:val="cf01"/>
          <w:rFonts w:ascii="Arial" w:hAnsi="Arial" w:cs="Arial"/>
        </w:rPr>
        <w:t>L</w:t>
      </w:r>
      <w:r w:rsidRPr="00B531F9">
        <w:rPr>
          <w:rStyle w:val="cf01"/>
          <w:rFonts w:ascii="Arial" w:hAnsi="Arial" w:cs="Arial"/>
        </w:rPr>
        <w:t>id</w:t>
      </w:r>
      <w:r w:rsidR="00B531F9">
        <w:rPr>
          <w:rStyle w:val="cf01"/>
          <w:rFonts w:ascii="Arial" w:hAnsi="Arial" w:cs="Arial"/>
        </w:rPr>
        <w:t>maatschaps</w:t>
      </w:r>
      <w:r w:rsidRPr="00B531F9">
        <w:rPr>
          <w:rStyle w:val="cf01"/>
          <w:rFonts w:ascii="Arial" w:hAnsi="Arial" w:cs="Arial"/>
        </w:rPr>
        <w:t>soor</w:t>
      </w:r>
      <w:r w:rsidR="00277924">
        <w:rPr>
          <w:rStyle w:val="cf01"/>
          <w:rFonts w:ascii="Arial" w:hAnsi="Arial" w:cs="Arial"/>
        </w:rPr>
        <w:t>t en wordt in de (toepasselijkheid van de) bepalingen aldus geen onderscheid gemaakt.</w:t>
      </w:r>
    </w:p>
  </w:footnote>
  <w:footnote w:id="2">
    <w:p w14:paraId="578081E0" w14:textId="27F44428" w:rsidR="00600784" w:rsidRPr="00B531F9" w:rsidRDefault="00600784">
      <w:pPr>
        <w:pStyle w:val="Voetnoottekst"/>
        <w:rPr>
          <w:rFonts w:cs="Arial"/>
        </w:rPr>
      </w:pPr>
      <w:r w:rsidRPr="00B531F9">
        <w:rPr>
          <w:rStyle w:val="Voetnootmarkering"/>
          <w:rFonts w:cs="Arial"/>
        </w:rPr>
        <w:footnoteRef/>
      </w:r>
      <w:r w:rsidRPr="00B531F9">
        <w:rPr>
          <w:rFonts w:cs="Arial"/>
        </w:rPr>
        <w:t xml:space="preserve"> </w:t>
      </w:r>
      <w:r w:rsidRPr="00B531F9">
        <w:rPr>
          <w:rStyle w:val="cf01"/>
          <w:rFonts w:ascii="Arial" w:hAnsi="Arial" w:cs="Arial"/>
        </w:rPr>
        <w:t>In de bijlage kan de specifieke oplossing nader worden omschreven</w:t>
      </w:r>
      <w:r w:rsidR="00277924">
        <w:rPr>
          <w:rStyle w:val="cf01"/>
          <w:rFonts w:ascii="Arial" w:hAnsi="Arial" w:cs="Arial"/>
        </w:rPr>
        <w:t>.</w:t>
      </w:r>
    </w:p>
  </w:footnote>
  <w:footnote w:id="3">
    <w:p w14:paraId="62D41EBB" w14:textId="12E96723" w:rsidR="00A81537" w:rsidRDefault="00A81537">
      <w:pPr>
        <w:pStyle w:val="Voetnoottekst"/>
      </w:pPr>
      <w:r>
        <w:rPr>
          <w:rStyle w:val="Voetnootmarkering"/>
        </w:rPr>
        <w:footnoteRef/>
      </w:r>
      <w:r>
        <w:t xml:space="preserve"> </w:t>
      </w:r>
      <w:r w:rsidR="006B13FC">
        <w:t xml:space="preserve">De CSP </w:t>
      </w:r>
      <w:r w:rsidR="00E303E7">
        <w:t xml:space="preserve">is een </w:t>
      </w:r>
      <w:r w:rsidR="00E6598A">
        <w:t xml:space="preserve">(verplichte) </w:t>
      </w:r>
      <w:r w:rsidR="00E303E7">
        <w:t>contractspartij van het Groeps-CBC.</w:t>
      </w:r>
      <w:r w:rsidR="00D955CA">
        <w:t xml:space="preserve"> </w:t>
      </w:r>
      <w:r w:rsidRPr="00B531F9">
        <w:rPr>
          <w:rStyle w:val="cf01"/>
          <w:rFonts w:ascii="Arial" w:hAnsi="Arial" w:cs="Arial"/>
        </w:rPr>
        <w:t xml:space="preserve">We zijn in </w:t>
      </w:r>
      <w:r w:rsidR="00EB1A77">
        <w:rPr>
          <w:rStyle w:val="cf01"/>
          <w:rFonts w:ascii="Arial" w:hAnsi="Arial" w:cs="Arial"/>
        </w:rPr>
        <w:t>de</w:t>
      </w:r>
      <w:r w:rsidRPr="00B531F9">
        <w:rPr>
          <w:rStyle w:val="cf01"/>
          <w:rFonts w:ascii="Arial" w:hAnsi="Arial" w:cs="Arial"/>
        </w:rPr>
        <w:t xml:space="preserve"> template</w:t>
      </w:r>
      <w:r w:rsidR="00EB1A77">
        <w:rPr>
          <w:rStyle w:val="cf01"/>
          <w:rFonts w:ascii="Arial" w:hAnsi="Arial" w:cs="Arial"/>
        </w:rPr>
        <w:t>s</w:t>
      </w:r>
      <w:r w:rsidRPr="00B531F9">
        <w:rPr>
          <w:rStyle w:val="cf01"/>
          <w:rFonts w:ascii="Arial" w:hAnsi="Arial" w:cs="Arial"/>
        </w:rPr>
        <w:t xml:space="preserve"> uitgegaan van de opzet waar de Coöperatie</w:t>
      </w:r>
      <w:r w:rsidR="00354F28">
        <w:rPr>
          <w:rStyle w:val="cf01"/>
          <w:rFonts w:ascii="Arial" w:hAnsi="Arial" w:cs="Arial"/>
        </w:rPr>
        <w:t xml:space="preserve"> formeel</w:t>
      </w:r>
      <w:r w:rsidRPr="00B531F9">
        <w:rPr>
          <w:rStyle w:val="cf01"/>
          <w:rFonts w:ascii="Arial" w:hAnsi="Arial" w:cs="Arial"/>
        </w:rPr>
        <w:t xml:space="preserve"> </w:t>
      </w:r>
      <w:r>
        <w:rPr>
          <w:rStyle w:val="cf01"/>
          <w:rFonts w:ascii="Arial" w:hAnsi="Arial" w:cs="Arial"/>
        </w:rPr>
        <w:t>als</w:t>
      </w:r>
      <w:r w:rsidRPr="00B531F9">
        <w:rPr>
          <w:rStyle w:val="cf01"/>
          <w:rFonts w:ascii="Arial" w:hAnsi="Arial" w:cs="Arial"/>
        </w:rPr>
        <w:t xml:space="preserve"> CSP</w:t>
      </w:r>
      <w:r>
        <w:rPr>
          <w:rStyle w:val="cf01"/>
          <w:rFonts w:ascii="Arial" w:hAnsi="Arial" w:cs="Arial"/>
        </w:rPr>
        <w:t xml:space="preserve"> optreedt</w:t>
      </w:r>
      <w:r w:rsidR="00E6598A">
        <w:rPr>
          <w:rStyle w:val="cf01"/>
          <w:rFonts w:ascii="Arial" w:hAnsi="Arial" w:cs="Arial"/>
        </w:rPr>
        <w:t>, maar</w:t>
      </w:r>
      <w:r>
        <w:rPr>
          <w:rStyle w:val="cf01"/>
          <w:rFonts w:ascii="Arial" w:hAnsi="Arial" w:cs="Arial"/>
        </w:rPr>
        <w:t xml:space="preserve"> voor de feitelijke uitvoering een derde partij</w:t>
      </w:r>
      <w:r w:rsidRPr="00B531F9">
        <w:rPr>
          <w:rStyle w:val="cf01"/>
          <w:rFonts w:ascii="Arial" w:hAnsi="Arial" w:cs="Arial"/>
        </w:rPr>
        <w:t xml:space="preserve"> inschakelt en aldus niet zelf de congestieman</w:t>
      </w:r>
      <w:r>
        <w:rPr>
          <w:rStyle w:val="cf01"/>
          <w:rFonts w:ascii="Arial" w:hAnsi="Arial" w:cs="Arial"/>
        </w:rPr>
        <w:t>a</w:t>
      </w:r>
      <w:r w:rsidRPr="00B531F9">
        <w:rPr>
          <w:rStyle w:val="cf01"/>
          <w:rFonts w:ascii="Arial" w:hAnsi="Arial" w:cs="Arial"/>
        </w:rPr>
        <w:t>gementdienst verleent</w:t>
      </w:r>
      <w:r>
        <w:rPr>
          <w:rStyle w:val="cf01"/>
          <w:rFonts w:ascii="Arial" w:hAnsi="Arial" w:cs="Arial"/>
        </w:rPr>
        <w:t>.</w:t>
      </w:r>
      <w:r w:rsidR="001913CF">
        <w:rPr>
          <w:rStyle w:val="cf01"/>
          <w:rFonts w:ascii="Arial" w:hAnsi="Arial" w:cs="Arial"/>
        </w:rPr>
        <w:t xml:space="preserve"> </w:t>
      </w:r>
      <w:r w:rsidR="001913CF" w:rsidRPr="005930F0">
        <w:t>Om als CSP op te kunnen treden zal een procedure bij TenneT moeten</w:t>
      </w:r>
      <w:r w:rsidR="001913CF">
        <w:t xml:space="preserve"> worden</w:t>
      </w:r>
      <w:r w:rsidR="001913CF" w:rsidRPr="005930F0">
        <w:t xml:space="preserve"> doorlopen (zie </w:t>
      </w:r>
      <w:hyperlink r:id="rId1" w:history="1">
        <w:r w:rsidR="001913CF" w:rsidRPr="008B214E">
          <w:rPr>
            <w:rStyle w:val="Hyperlink"/>
          </w:rPr>
          <w:t>https://www.tennet.eu/nl/de-elektriciteitsmarkt/ondersteunende-diensten-bspcsp/csp-register?pagina=3</w:t>
        </w:r>
      </w:hyperlink>
      <w:r w:rsidR="001913CF" w:rsidRPr="005930F0">
        <w:t>).</w:t>
      </w:r>
    </w:p>
  </w:footnote>
  <w:footnote w:id="4">
    <w:p w14:paraId="36DBCA9A" w14:textId="40E72950" w:rsidR="00602594" w:rsidRDefault="00602594">
      <w:pPr>
        <w:pStyle w:val="Voetnoottekst"/>
      </w:pPr>
      <w:r>
        <w:rPr>
          <w:rStyle w:val="Voetnootmarkering"/>
        </w:rPr>
        <w:footnoteRef/>
      </w:r>
      <w:r>
        <w:t xml:space="preserve"> Zie artikel 9.34 lid 4 sub a Netcode Elektriciteit. </w:t>
      </w:r>
    </w:p>
  </w:footnote>
  <w:footnote w:id="5">
    <w:p w14:paraId="2F72B5F0" w14:textId="21632352" w:rsidR="00B531F9" w:rsidRPr="00B531F9" w:rsidRDefault="00B531F9" w:rsidP="00B531F9">
      <w:pPr>
        <w:pStyle w:val="Voetnoottekst"/>
        <w:rPr>
          <w:rFonts w:cs="Arial"/>
        </w:rPr>
      </w:pPr>
      <w:r w:rsidRPr="00B531F9">
        <w:rPr>
          <w:rStyle w:val="Voetnootmarkering"/>
          <w:rFonts w:cs="Arial"/>
        </w:rPr>
        <w:footnoteRef/>
      </w:r>
      <w:r w:rsidRPr="00B531F9">
        <w:rPr>
          <w:rFonts w:cs="Arial"/>
        </w:rPr>
        <w:t xml:space="preserve"> </w:t>
      </w:r>
      <w:r w:rsidRPr="00B531F9">
        <w:rPr>
          <w:rStyle w:val="cf01"/>
          <w:rFonts w:ascii="Arial" w:hAnsi="Arial" w:cs="Arial"/>
        </w:rPr>
        <w:t>Zie voorgaande opmerking; de opties die hier gegeven worden, zijn afhankelijk van de opzet van de energ</w:t>
      </w:r>
      <w:r w:rsidR="00236E65">
        <w:rPr>
          <w:rStyle w:val="cf01"/>
          <w:rFonts w:ascii="Arial" w:hAnsi="Arial" w:cs="Arial"/>
        </w:rPr>
        <w:t>ie</w:t>
      </w:r>
      <w:r w:rsidRPr="00B531F9">
        <w:rPr>
          <w:rStyle w:val="cf01"/>
          <w:rFonts w:ascii="Arial" w:hAnsi="Arial" w:cs="Arial"/>
        </w:rPr>
        <w:t>hub. Wij zijn uitgegaan van een project waarin zowel leden met als zonder CBC deeln</w:t>
      </w:r>
      <w:r w:rsidR="003F7B4E">
        <w:rPr>
          <w:rStyle w:val="cf01"/>
          <w:rFonts w:ascii="Arial" w:hAnsi="Arial" w:cs="Arial"/>
        </w:rPr>
        <w:t>e</w:t>
      </w:r>
      <w:r w:rsidRPr="00B531F9">
        <w:rPr>
          <w:rStyle w:val="cf01"/>
          <w:rFonts w:ascii="Arial" w:hAnsi="Arial" w:cs="Arial"/>
        </w:rPr>
        <w:t xml:space="preserve">men. Wij begrijpen echter dat </w:t>
      </w:r>
      <w:r>
        <w:rPr>
          <w:rStyle w:val="cf01"/>
          <w:rFonts w:ascii="Arial" w:hAnsi="Arial" w:cs="Arial"/>
        </w:rPr>
        <w:t xml:space="preserve">sommige netbeheerders </w:t>
      </w:r>
      <w:r w:rsidRPr="00B531F9">
        <w:rPr>
          <w:rStyle w:val="cf01"/>
          <w:rFonts w:ascii="Arial" w:hAnsi="Arial" w:cs="Arial"/>
        </w:rPr>
        <w:t>naar waarschijnlijkheid niet voorzie</w:t>
      </w:r>
      <w:r>
        <w:rPr>
          <w:rStyle w:val="cf01"/>
          <w:rFonts w:ascii="Arial" w:hAnsi="Arial" w:cs="Arial"/>
        </w:rPr>
        <w:t>n</w:t>
      </w:r>
      <w:r w:rsidRPr="00B531F9">
        <w:rPr>
          <w:rStyle w:val="cf01"/>
          <w:rFonts w:ascii="Arial" w:hAnsi="Arial" w:cs="Arial"/>
        </w:rPr>
        <w:t xml:space="preserve"> in de optie voor leden zonder CBC om deel te nemen. Dit is hier nu nog niet in verwerkt.</w:t>
      </w:r>
    </w:p>
  </w:footnote>
  <w:footnote w:id="6">
    <w:p w14:paraId="697C5737" w14:textId="6A34BADC" w:rsidR="00A936BC" w:rsidRDefault="00A936BC">
      <w:pPr>
        <w:pStyle w:val="Voetnoottekst"/>
      </w:pPr>
      <w:r w:rsidRPr="00B531F9">
        <w:rPr>
          <w:rStyle w:val="Voetnootmarkering"/>
          <w:rFonts w:cs="Arial"/>
        </w:rPr>
        <w:footnoteRef/>
      </w:r>
      <w:r w:rsidRPr="00B531F9">
        <w:rPr>
          <w:rFonts w:cs="Arial"/>
        </w:rPr>
        <w:t xml:space="preserve"> </w:t>
      </w:r>
      <w:r w:rsidRPr="00B531F9">
        <w:rPr>
          <w:rStyle w:val="cf01"/>
          <w:rFonts w:ascii="Arial" w:hAnsi="Arial" w:cs="Arial"/>
        </w:rPr>
        <w:t>Afhankelijk van de feitelijke situatie, mogelijk</w:t>
      </w:r>
      <w:r w:rsidR="003F7B4E">
        <w:rPr>
          <w:rStyle w:val="cf01"/>
          <w:rFonts w:ascii="Arial" w:hAnsi="Arial" w:cs="Arial"/>
        </w:rPr>
        <w:t xml:space="preserve"> zijn</w:t>
      </w:r>
      <w:r w:rsidRPr="00B531F9">
        <w:rPr>
          <w:rStyle w:val="cf01"/>
          <w:rFonts w:ascii="Arial" w:hAnsi="Arial" w:cs="Arial"/>
        </w:rPr>
        <w:t xml:space="preserve"> al meet/regelsystemen aanwezig en hetgeen benodigd is voor de specifieke wijze van sturing, is dit wel/niet van toepassing en kan dit eventueel nog aangepast worden.</w:t>
      </w:r>
    </w:p>
  </w:footnote>
  <w:footnote w:id="7">
    <w:p w14:paraId="21EBF59D" w14:textId="487E9B4F" w:rsidR="00B531F9" w:rsidRPr="00B531F9" w:rsidRDefault="00B531F9" w:rsidP="00B531F9">
      <w:pPr>
        <w:pStyle w:val="Voetnoottekst"/>
        <w:rPr>
          <w:rFonts w:cs="Arial"/>
        </w:rPr>
      </w:pPr>
      <w:r w:rsidRPr="00B531F9">
        <w:rPr>
          <w:rStyle w:val="Voetnootmarkering"/>
          <w:rFonts w:cs="Arial"/>
        </w:rPr>
        <w:footnoteRef/>
      </w:r>
      <w:r w:rsidRPr="00B531F9">
        <w:rPr>
          <w:rFonts w:cs="Arial"/>
        </w:rPr>
        <w:t xml:space="preserve"> </w:t>
      </w:r>
      <w:r w:rsidRPr="00B531F9">
        <w:rPr>
          <w:rStyle w:val="cf01"/>
          <w:rFonts w:ascii="Arial" w:hAnsi="Arial" w:cs="Arial"/>
        </w:rPr>
        <w:t>Indien gewenst en voor zover technisch mogelijk, kan een volgorde worden bepaald.</w:t>
      </w:r>
    </w:p>
  </w:footnote>
  <w:footnote w:id="8">
    <w:p w14:paraId="4838ADC0" w14:textId="2763BE54" w:rsidR="00A936BC" w:rsidRPr="00B531F9" w:rsidRDefault="00A936BC">
      <w:pPr>
        <w:pStyle w:val="Voetnoottekst"/>
        <w:rPr>
          <w:rFonts w:cs="Arial"/>
        </w:rPr>
      </w:pPr>
      <w:r w:rsidRPr="00B531F9">
        <w:rPr>
          <w:rStyle w:val="Voetnootmarkering"/>
          <w:rFonts w:cs="Arial"/>
        </w:rPr>
        <w:footnoteRef/>
      </w:r>
      <w:r w:rsidRPr="00B531F9">
        <w:rPr>
          <w:rFonts w:cs="Arial"/>
        </w:rPr>
        <w:t xml:space="preserve"> </w:t>
      </w:r>
      <w:r w:rsidRPr="00B531F9">
        <w:rPr>
          <w:rStyle w:val="cf01"/>
          <w:rFonts w:ascii="Arial" w:hAnsi="Arial" w:cs="Arial"/>
        </w:rPr>
        <w:t>Zie specifiek melden aan Netbeheerder i</w:t>
      </w:r>
      <w:r w:rsidR="00B531F9" w:rsidRPr="00B531F9">
        <w:rPr>
          <w:rStyle w:val="cf01"/>
          <w:rFonts w:ascii="Arial" w:hAnsi="Arial" w:cs="Arial"/>
        </w:rPr>
        <w:t>n verband met</w:t>
      </w:r>
      <w:r w:rsidRPr="00B531F9">
        <w:rPr>
          <w:rStyle w:val="cf01"/>
          <w:rFonts w:ascii="Arial" w:hAnsi="Arial" w:cs="Arial"/>
        </w:rPr>
        <w:t xml:space="preserve"> onderhoud</w:t>
      </w:r>
      <w:r w:rsidR="00B531F9" w:rsidRPr="00B531F9">
        <w:rPr>
          <w:rStyle w:val="cf01"/>
          <w:rFonts w:ascii="Arial" w:hAnsi="Arial" w:cs="Arial"/>
        </w:rPr>
        <w:t>.</w:t>
      </w:r>
    </w:p>
  </w:footnote>
  <w:footnote w:id="9">
    <w:p w14:paraId="100AB782" w14:textId="77777777" w:rsidR="00B531F9" w:rsidRPr="00B531F9" w:rsidRDefault="00B531F9" w:rsidP="00B531F9">
      <w:pPr>
        <w:pStyle w:val="Voetnoottekst"/>
        <w:rPr>
          <w:rFonts w:cs="Arial"/>
        </w:rPr>
      </w:pPr>
      <w:r w:rsidRPr="00B531F9">
        <w:rPr>
          <w:rStyle w:val="Voetnootmarkering"/>
          <w:rFonts w:cs="Arial"/>
        </w:rPr>
        <w:footnoteRef/>
      </w:r>
      <w:r w:rsidRPr="00B531F9">
        <w:rPr>
          <w:rFonts w:cs="Arial"/>
        </w:rPr>
        <w:t xml:space="preserve"> </w:t>
      </w:r>
      <w:r w:rsidRPr="00B531F9">
        <w:rPr>
          <w:rStyle w:val="cf01"/>
          <w:rFonts w:ascii="Arial" w:hAnsi="Arial" w:cs="Arial"/>
        </w:rPr>
        <w:t>T.a.v. de tekortkomingen onder sub e en f kan worden overwogen dat het recht tot ontbinding pas ontstaat als het Lid in verzuim is.</w:t>
      </w:r>
    </w:p>
  </w:footnote>
  <w:footnote w:id="10">
    <w:p w14:paraId="457CFCEA" w14:textId="70048360" w:rsidR="00B242E2" w:rsidRDefault="00B242E2">
      <w:pPr>
        <w:pStyle w:val="Voetnoottekst"/>
      </w:pPr>
      <w:r>
        <w:rPr>
          <w:rStyle w:val="Voetnootmarkering"/>
        </w:rPr>
        <w:footnoteRef/>
      </w:r>
      <w:r>
        <w:t xml:space="preserve"> De activiteiten van de Coöperatie kunnen (op den duur) breder zijn dan alleen in het kader van het Groeps-CBC. Als optie is nu opgenomen dat partijen in gesprek gaan indien het Groeps-CBC eindigt omdat de Ledenovereenkomst dan gewijzigd zal moeten worden. Als alternatief zou in artikel 8.4. opgenomen kunnen worden dat beëindiging van het Groeps-CBC een ontbindingsgrond is voor de Coöperatie.</w:t>
      </w:r>
    </w:p>
  </w:footnote>
  <w:footnote w:id="11">
    <w:p w14:paraId="6E973472" w14:textId="2A8157B9" w:rsidR="00A936BC" w:rsidRPr="00B242E2" w:rsidRDefault="00A936BC">
      <w:pPr>
        <w:pStyle w:val="Voetnoottekst"/>
        <w:rPr>
          <w:vertAlign w:val="superscript"/>
        </w:rPr>
      </w:pPr>
      <w:r w:rsidRPr="007A746B">
        <w:rPr>
          <w:rStyle w:val="Voetnootmarkering"/>
          <w:rFonts w:cs="Arial"/>
        </w:rPr>
        <w:footnoteRef/>
      </w:r>
      <w:r w:rsidRPr="007A746B">
        <w:rPr>
          <w:rStyle w:val="Voetnootmarkering"/>
        </w:rPr>
        <w:t xml:space="preserve"> </w:t>
      </w:r>
      <w:r w:rsidR="00BF1376">
        <w:t>De a</w:t>
      </w:r>
      <w:r w:rsidRPr="007A746B">
        <w:rPr>
          <w:rStyle w:val="Voetnootmarkering"/>
          <w:vertAlign w:val="baseline"/>
        </w:rPr>
        <w:t xml:space="preserve">ansprakelijkheidspositie van de </w:t>
      </w:r>
      <w:r w:rsidR="00362D39">
        <w:t>C</w:t>
      </w:r>
      <w:r w:rsidRPr="007A746B">
        <w:rPr>
          <w:rStyle w:val="Voetnootmarkering"/>
          <w:vertAlign w:val="baseline"/>
        </w:rPr>
        <w:t xml:space="preserve">oöperatie </w:t>
      </w:r>
      <w:r w:rsidR="00BF1376">
        <w:t xml:space="preserve">versus de </w:t>
      </w:r>
      <w:r w:rsidR="00362D39">
        <w:t>L</w:t>
      </w:r>
      <w:r w:rsidR="00BF1376">
        <w:t xml:space="preserve">eden is van geval tot geval </w:t>
      </w:r>
      <w:r w:rsidRPr="007A746B">
        <w:rPr>
          <w:rStyle w:val="Voetnootmarkering"/>
          <w:vertAlign w:val="baseline"/>
        </w:rPr>
        <w:t xml:space="preserve">te bepalen. </w:t>
      </w:r>
      <w:r w:rsidR="00BF1376">
        <w:t>De positie dient in elk geval afdoende rekenschap te geven van hetgeen omtrent aansprakelijkheid is bepaald in het Groeps-CBC, maar kan verder a</w:t>
      </w:r>
      <w:r w:rsidRPr="007A746B">
        <w:rPr>
          <w:rStyle w:val="Voetnootmarkering"/>
          <w:vertAlign w:val="baseline"/>
        </w:rPr>
        <w:t xml:space="preserve">fhankelijk </w:t>
      </w:r>
      <w:r w:rsidR="00BF1376">
        <w:t xml:space="preserve">zijn </w:t>
      </w:r>
      <w:r w:rsidRPr="007A746B">
        <w:rPr>
          <w:rStyle w:val="Voetnootmarkering"/>
          <w:vertAlign w:val="baseline"/>
        </w:rPr>
        <w:t xml:space="preserve">van het risicoprofiel van de oplossing, de te verwachten schadesoorten, </w:t>
      </w:r>
      <w:r w:rsidR="003F7B4E">
        <w:t xml:space="preserve">de </w:t>
      </w:r>
      <w:r w:rsidRPr="007A746B">
        <w:rPr>
          <w:rStyle w:val="Voetnootmarkering"/>
          <w:vertAlign w:val="baseline"/>
        </w:rPr>
        <w:t>gebruikelijke uitsluitingen (bijvoorbeeld zoals in de ATO),</w:t>
      </w:r>
      <w:r w:rsidR="000922C2">
        <w:t xml:space="preserve"> </w:t>
      </w:r>
      <w:r w:rsidR="00362D39">
        <w:t xml:space="preserve">de </w:t>
      </w:r>
      <w:r w:rsidR="000922C2">
        <w:t xml:space="preserve">te verwachten inkomsten voor de </w:t>
      </w:r>
      <w:r w:rsidR="00DB433B">
        <w:t>C</w:t>
      </w:r>
      <w:r w:rsidR="000922C2">
        <w:t>oöperatie,</w:t>
      </w:r>
      <w:r w:rsidRPr="007A746B">
        <w:rPr>
          <w:rStyle w:val="Voetnootmarkering"/>
          <w:vertAlign w:val="baseline"/>
        </w:rPr>
        <w:t xml:space="preserve"> evenals verzekerbaarheid door de Coöperatie, de mogelijkheid van doorleggen van aansprakelijkheid jegens de service provider, e.d. </w:t>
      </w:r>
      <w:r w:rsidR="00B30F53">
        <w:t xml:space="preserve">Het is gebruikelijk om, net als in het Groeps-CBC, een limiet c.q. cap op te nemen. Dit kan een vast bedrag zijn of een berekening (bijv. 12 maal de maandelijkse vergoeding). </w:t>
      </w:r>
    </w:p>
  </w:footnote>
  <w:footnote w:id="12">
    <w:p w14:paraId="4839A3C4" w14:textId="07516798" w:rsidR="00BF1376" w:rsidRDefault="00BF1376" w:rsidP="00BF1376">
      <w:pPr>
        <w:pStyle w:val="Voetnoottekst"/>
      </w:pPr>
      <w:r>
        <w:rPr>
          <w:rStyle w:val="Voetnootmarkering"/>
        </w:rPr>
        <w:footnoteRef/>
      </w:r>
      <w:r>
        <w:t xml:space="preserve"> In het Groeps-CBC is</w:t>
      </w:r>
      <w:r w:rsidR="000922C2">
        <w:t xml:space="preserve"> in artikel 6</w:t>
      </w:r>
      <w:r>
        <w:t xml:space="preserve"> opgenomen dat de Netbeheerder </w:t>
      </w:r>
      <w:r w:rsidR="000922C2">
        <w:t xml:space="preserve">bij een tekortkoming in de nakoming van de verplichtingen uit het Groeps-CBC, </w:t>
      </w:r>
      <w:r>
        <w:t>de deelnemende aangeslotenen direct en ieder voor een gelijk deel kan aanspreken</w:t>
      </w:r>
      <w:r w:rsidR="000922C2">
        <w:t xml:space="preserve">, </w:t>
      </w:r>
      <w:r>
        <w:t xml:space="preserve">indien de CSP de </w:t>
      </w:r>
      <w:r w:rsidR="000922C2">
        <w:t>schadeclaim van het Netbeheerder</w:t>
      </w:r>
      <w:r>
        <w:t xml:space="preserve"> niet binnen 3 maanden voldoet. </w:t>
      </w:r>
      <w:r w:rsidR="000922C2">
        <w:t xml:space="preserve">Het kan </w:t>
      </w:r>
      <w:r w:rsidR="00B41944">
        <w:t>dan</w:t>
      </w:r>
      <w:r w:rsidR="000922C2">
        <w:t xml:space="preserve"> voorkomen dat </w:t>
      </w:r>
      <w:r w:rsidR="00B41944">
        <w:t>de Netbeheerder, bij het uitblijven van tijdige betaling, een Lid aanspreekt tot betaling, terwijl dit Lid geen verwijt kan worden gemaak</w:t>
      </w:r>
      <w:r w:rsidR="00C47B4F">
        <w:t>t. Tegen die achtergrond is een vrijwaring opgenomen in dit lid 4.</w:t>
      </w:r>
      <w:r>
        <w:t xml:space="preserve"> </w:t>
      </w:r>
      <w:r w:rsidR="006752FE">
        <w:t xml:space="preserve">Voor de situatie waarin een schadeclaim wordt ingediend tegen de Coöperatie terwijl de oorzaak bij een bepaald Lid ligt, is een vrijwaring opgenomen in lid 5. </w:t>
      </w:r>
    </w:p>
  </w:footnote>
  <w:footnote w:id="13">
    <w:p w14:paraId="6D790766" w14:textId="77777777" w:rsidR="003F7B4E" w:rsidRPr="007A746B" w:rsidRDefault="003F7B4E" w:rsidP="003F7B4E">
      <w:pPr>
        <w:pStyle w:val="pf0"/>
        <w:spacing w:before="0" w:beforeAutospacing="0" w:after="0" w:afterAutospacing="0"/>
        <w:rPr>
          <w:rFonts w:ascii="Arial" w:hAnsi="Arial" w:cs="Arial"/>
          <w:sz w:val="20"/>
          <w:szCs w:val="20"/>
        </w:rPr>
      </w:pPr>
      <w:r w:rsidRPr="00A015F9">
        <w:rPr>
          <w:rStyle w:val="Voetnootmarkering"/>
          <w:rFonts w:ascii="Arial" w:hAnsi="Arial" w:cs="Arial"/>
          <w:sz w:val="20"/>
          <w:szCs w:val="20"/>
        </w:rPr>
        <w:footnoteRef/>
      </w:r>
      <w:r w:rsidRPr="00A015F9">
        <w:rPr>
          <w:rFonts w:ascii="Arial" w:hAnsi="Arial" w:cs="Arial"/>
          <w:sz w:val="20"/>
          <w:szCs w:val="20"/>
        </w:rPr>
        <w:t xml:space="preserve"> </w:t>
      </w:r>
      <w:r w:rsidRPr="007A746B">
        <w:rPr>
          <w:rStyle w:val="cf01"/>
          <w:rFonts w:ascii="Arial" w:hAnsi="Arial" w:cs="Arial"/>
        </w:rPr>
        <w:t>Bij de omschrijving van Installaties zijn we nu uitgegaan van opwek- en opslagcapaciteit. Er zou ook een ander soort installatie, bijv. een machine die uitgezet kan worden, een installatie kunnen zijn.</w:t>
      </w:r>
    </w:p>
    <w:p w14:paraId="571DC259" w14:textId="77777777" w:rsidR="003F7B4E" w:rsidRDefault="003F7B4E" w:rsidP="003F7B4E">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21471" w14:textId="77777777" w:rsidR="00236E65" w:rsidRDefault="00236E6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74167" w14:textId="18A3326D" w:rsidR="00A015F9" w:rsidRDefault="00A015F9" w:rsidP="00FC0512">
    <w:pPr>
      <w:pStyle w:val="Koptekst"/>
      <w:jc w:val="right"/>
      <w:rPr>
        <w:sz w:val="21"/>
        <w:szCs w:val="21"/>
      </w:rPr>
    </w:pPr>
  </w:p>
  <w:p w14:paraId="0B55026A" w14:textId="77777777" w:rsidR="00A015F9" w:rsidRDefault="00A015F9" w:rsidP="00FC0512">
    <w:pPr>
      <w:pStyle w:val="Koptekst"/>
      <w:jc w:val="right"/>
      <w:rPr>
        <w:sz w:val="21"/>
        <w:szCs w:val="21"/>
      </w:rPr>
    </w:pPr>
  </w:p>
  <w:p w14:paraId="23084A97" w14:textId="0034F985" w:rsidR="00FC0512" w:rsidRPr="009F22D1" w:rsidRDefault="00686A30" w:rsidP="00FC0512">
    <w:pPr>
      <w:pStyle w:val="Koptekst"/>
      <w:jc w:val="right"/>
      <w:rPr>
        <w:sz w:val="21"/>
        <w:szCs w:val="21"/>
      </w:rPr>
    </w:pPr>
    <w:r>
      <w:rPr>
        <w:noProof/>
      </w:rPr>
      <w:drawing>
        <wp:anchor distT="0" distB="0" distL="114300" distR="114300" simplePos="0" relativeHeight="251658240" behindDoc="0" locked="1" layoutInCell="1" allowOverlap="1" wp14:anchorId="0CC6DC68" wp14:editId="58C94D24">
          <wp:simplePos x="0" y="0"/>
          <wp:positionH relativeFrom="page">
            <wp:posOffset>921385</wp:posOffset>
          </wp:positionH>
          <wp:positionV relativeFrom="page">
            <wp:posOffset>499110</wp:posOffset>
          </wp:positionV>
          <wp:extent cx="2426335" cy="356235"/>
          <wp:effectExtent l="0" t="0" r="0" b="5715"/>
          <wp:wrapNone/>
          <wp:docPr id="3" name="Afbeelding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Logo KVdL-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26335" cy="356235"/>
                  </a:xfrm>
                  <a:prstGeom prst="rect">
                    <a:avLst/>
                  </a:prstGeom>
                </pic:spPr>
              </pic:pic>
            </a:graphicData>
          </a:graphic>
          <wp14:sizeRelH relativeFrom="margin">
            <wp14:pctWidth>0</wp14:pctWidth>
          </wp14:sizeRelH>
          <wp14:sizeRelV relativeFrom="margin">
            <wp14:pctHeight>0</wp14:pctHeight>
          </wp14:sizeRelV>
        </wp:anchor>
      </w:drawing>
    </w:r>
  </w:p>
  <w:p w14:paraId="37B44FD5" w14:textId="3102BB46" w:rsidR="00B84A66" w:rsidRPr="00A015F9" w:rsidRDefault="00A015F9" w:rsidP="00A015F9">
    <w:pPr>
      <w:pStyle w:val="Koptekst"/>
      <w:jc w:val="center"/>
      <w:rPr>
        <w:sz w:val="18"/>
        <w:szCs w:val="18"/>
      </w:rPr>
    </w:pPr>
    <w:r w:rsidRPr="00A015F9">
      <w:rPr>
        <w:sz w:val="18"/>
        <w:szCs w:val="18"/>
      </w:rPr>
      <w:t>TEMPLATE LEDENOVEREENKOMST ENERG</w:t>
    </w:r>
    <w:r w:rsidR="00236E65">
      <w:rPr>
        <w:sz w:val="18"/>
        <w:szCs w:val="18"/>
      </w:rPr>
      <w:t>IE</w:t>
    </w:r>
    <w:r w:rsidRPr="00A015F9">
      <w:rPr>
        <w:sz w:val="18"/>
        <w:szCs w:val="18"/>
      </w:rPr>
      <w:t>HUB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82CBA" w14:textId="77777777" w:rsidR="00236E65" w:rsidRDefault="00236E65">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AA78C" w14:textId="6873B540" w:rsidR="00E250ED" w:rsidRDefault="00E250ED">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2A580" w14:textId="39FD43D9" w:rsidR="00E250ED" w:rsidRDefault="007C3F19" w:rsidP="009F22D1">
    <w:pPr>
      <w:pStyle w:val="Koptekst"/>
      <w:jc w:val="right"/>
      <w:rPr>
        <w:sz w:val="21"/>
        <w:szCs w:val="21"/>
      </w:rPr>
    </w:pPr>
    <w:r>
      <w:rPr>
        <w:noProof/>
      </w:rPr>
      <w:drawing>
        <wp:anchor distT="0" distB="0" distL="114300" distR="114300" simplePos="0" relativeHeight="251656192" behindDoc="0" locked="1" layoutInCell="1" allowOverlap="1" wp14:anchorId="093C1E9B" wp14:editId="17408681">
          <wp:simplePos x="0" y="0"/>
          <wp:positionH relativeFrom="page">
            <wp:posOffset>927735</wp:posOffset>
          </wp:positionH>
          <wp:positionV relativeFrom="page">
            <wp:posOffset>449580</wp:posOffset>
          </wp:positionV>
          <wp:extent cx="2426335" cy="356235"/>
          <wp:effectExtent l="0" t="0" r="0" b="5715"/>
          <wp:wrapNone/>
          <wp:docPr id="4" name="Afbeelding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Logo KVdL-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26335" cy="356235"/>
                  </a:xfrm>
                  <a:prstGeom prst="rect">
                    <a:avLst/>
                  </a:prstGeom>
                </pic:spPr>
              </pic:pic>
            </a:graphicData>
          </a:graphic>
          <wp14:sizeRelH relativeFrom="margin">
            <wp14:pctWidth>0</wp14:pctWidth>
          </wp14:sizeRelH>
          <wp14:sizeRelV relativeFrom="margin">
            <wp14:pctHeight>0</wp14:pctHeight>
          </wp14:sizeRelV>
        </wp:anchor>
      </w:drawing>
    </w:r>
  </w:p>
  <w:p w14:paraId="01F48C9D" w14:textId="08588577" w:rsidR="00533706" w:rsidRDefault="00533706" w:rsidP="009F22D1">
    <w:pPr>
      <w:pStyle w:val="Koptekst"/>
      <w:jc w:val="right"/>
      <w:rPr>
        <w:sz w:val="21"/>
        <w:szCs w:val="21"/>
      </w:rPr>
    </w:pPr>
  </w:p>
  <w:p w14:paraId="6DD4BD2A" w14:textId="77777777" w:rsidR="00A015F9" w:rsidRDefault="00A015F9" w:rsidP="009F22D1">
    <w:pPr>
      <w:pStyle w:val="Koptekst"/>
      <w:jc w:val="right"/>
      <w:rPr>
        <w:sz w:val="21"/>
        <w:szCs w:val="21"/>
      </w:rPr>
    </w:pPr>
  </w:p>
  <w:p w14:paraId="1995BC47" w14:textId="2CB3130F" w:rsidR="007D6D07" w:rsidRDefault="00A015F9" w:rsidP="00A015F9">
    <w:pPr>
      <w:pStyle w:val="Koptekst"/>
      <w:jc w:val="center"/>
      <w:rPr>
        <w:sz w:val="18"/>
        <w:szCs w:val="18"/>
      </w:rPr>
    </w:pPr>
    <w:r w:rsidRPr="00A015F9">
      <w:rPr>
        <w:sz w:val="18"/>
        <w:szCs w:val="18"/>
      </w:rPr>
      <w:t>TEMPLATE LEDENOVEREENKOMST ENERG</w:t>
    </w:r>
    <w:r w:rsidR="00236E65">
      <w:rPr>
        <w:sz w:val="18"/>
        <w:szCs w:val="18"/>
      </w:rPr>
      <w:t>IE</w:t>
    </w:r>
    <w:r w:rsidRPr="00A015F9">
      <w:rPr>
        <w:sz w:val="18"/>
        <w:szCs w:val="18"/>
      </w:rPr>
      <w:t>HUB</w:t>
    </w:r>
  </w:p>
  <w:p w14:paraId="49656D22" w14:textId="77777777" w:rsidR="00A015F9" w:rsidRPr="00A015F9" w:rsidRDefault="00A015F9" w:rsidP="00A015F9">
    <w:pPr>
      <w:pStyle w:val="Koptekst"/>
      <w:jc w:val="center"/>
      <w:rPr>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7ADB7" w14:textId="47D2437C" w:rsidR="005A721E" w:rsidRDefault="005A721E" w:rsidP="005A721E">
    <w:pPr>
      <w:pStyle w:val="Koptekst"/>
      <w:jc w:val="right"/>
      <w:rPr>
        <w:sz w:val="21"/>
        <w:szCs w:val="21"/>
      </w:rPr>
    </w:pPr>
  </w:p>
  <w:p w14:paraId="51A01E7F" w14:textId="69E3A51C" w:rsidR="005A721E" w:rsidRDefault="00686A30" w:rsidP="005A721E">
    <w:pPr>
      <w:pStyle w:val="Koptekst"/>
      <w:jc w:val="right"/>
      <w:rPr>
        <w:sz w:val="21"/>
        <w:szCs w:val="21"/>
      </w:rPr>
    </w:pPr>
    <w:r>
      <w:rPr>
        <w:noProof/>
      </w:rPr>
      <w:drawing>
        <wp:anchor distT="0" distB="0" distL="114300" distR="114300" simplePos="0" relativeHeight="251657216" behindDoc="0" locked="1" layoutInCell="1" allowOverlap="1" wp14:anchorId="1294E989" wp14:editId="62ECFEB2">
          <wp:simplePos x="0" y="0"/>
          <wp:positionH relativeFrom="page">
            <wp:posOffset>922655</wp:posOffset>
          </wp:positionH>
          <wp:positionV relativeFrom="page">
            <wp:posOffset>509270</wp:posOffset>
          </wp:positionV>
          <wp:extent cx="2426335" cy="356235"/>
          <wp:effectExtent l="0" t="0" r="0" b="5715"/>
          <wp:wrapNone/>
          <wp:docPr id="5" name="Afbeelding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Logo KVdL-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26335" cy="356235"/>
                  </a:xfrm>
                  <a:prstGeom prst="rect">
                    <a:avLst/>
                  </a:prstGeom>
                </pic:spPr>
              </pic:pic>
            </a:graphicData>
          </a:graphic>
          <wp14:sizeRelH relativeFrom="margin">
            <wp14:pctWidth>0</wp14:pctWidth>
          </wp14:sizeRelH>
          <wp14:sizeRelV relativeFrom="margin">
            <wp14:pctHeight>0</wp14:pctHeight>
          </wp14:sizeRelV>
        </wp:anchor>
      </w:drawing>
    </w:r>
  </w:p>
  <w:p w14:paraId="017686BE" w14:textId="77777777" w:rsidR="00A015F9" w:rsidRDefault="00A015F9" w:rsidP="005A721E">
    <w:pPr>
      <w:pStyle w:val="Koptekst"/>
      <w:jc w:val="right"/>
      <w:rPr>
        <w:sz w:val="21"/>
        <w:szCs w:val="21"/>
      </w:rPr>
    </w:pPr>
  </w:p>
  <w:p w14:paraId="734272D0" w14:textId="13A8185E" w:rsidR="00A015F9" w:rsidRPr="00A015F9" w:rsidRDefault="00A015F9" w:rsidP="00A015F9">
    <w:pPr>
      <w:pStyle w:val="Koptekst"/>
      <w:jc w:val="center"/>
      <w:rPr>
        <w:sz w:val="18"/>
        <w:szCs w:val="18"/>
      </w:rPr>
    </w:pPr>
    <w:r w:rsidRPr="00A015F9">
      <w:rPr>
        <w:sz w:val="18"/>
        <w:szCs w:val="18"/>
      </w:rPr>
      <w:t>TEMPLATE LEDENOVEREENKOMST ENERG</w:t>
    </w:r>
    <w:r w:rsidR="00236E65">
      <w:rPr>
        <w:sz w:val="18"/>
        <w:szCs w:val="18"/>
      </w:rPr>
      <w:t>IE</w:t>
    </w:r>
    <w:r w:rsidRPr="00A015F9">
      <w:rPr>
        <w:sz w:val="18"/>
        <w:szCs w:val="18"/>
      </w:rPr>
      <w:t>HUB</w:t>
    </w:r>
  </w:p>
  <w:p w14:paraId="1C2C9608" w14:textId="77777777" w:rsidR="00A015F9" w:rsidRPr="009F22D1" w:rsidRDefault="00A015F9" w:rsidP="005A721E">
    <w:pPr>
      <w:pStyle w:val="Koptekst"/>
      <w:jc w:val="right"/>
      <w:rPr>
        <w:sz w:val="21"/>
        <w:szCs w:val="21"/>
      </w:rPr>
    </w:pPr>
  </w:p>
  <w:p w14:paraId="60A2F2FF" w14:textId="15970A7E" w:rsidR="00E250ED" w:rsidRPr="005A721E" w:rsidRDefault="00E250ED" w:rsidP="005A721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3654"/>
    <w:multiLevelType w:val="multilevel"/>
    <w:tmpl w:val="30D4AD32"/>
    <w:lvl w:ilvl="0">
      <w:start w:val="1"/>
      <w:numFmt w:val="decimal"/>
      <w:lvlText w:val="%1."/>
      <w:lvlJc w:val="left"/>
      <w:pPr>
        <w:ind w:left="360" w:hanging="360"/>
      </w:pPr>
      <w:rPr>
        <w:rFonts w:ascii="Arial" w:hAnsi="Arial" w:hint="default"/>
        <w:b/>
        <w:i w:val="0"/>
        <w:color w:val="333333"/>
        <w:sz w:val="20"/>
        <w:szCs w:val="24"/>
      </w:rPr>
    </w:lvl>
    <w:lvl w:ilvl="1">
      <w:start w:val="1"/>
      <w:numFmt w:val="decimal"/>
      <w:lvlText w:val="%1.%2."/>
      <w:lvlJc w:val="left"/>
      <w:pPr>
        <w:tabs>
          <w:tab w:val="num" w:pos="567"/>
        </w:tabs>
        <w:ind w:left="567" w:hanging="567"/>
      </w:pPr>
      <w:rPr>
        <w:rFonts w:ascii="Arial" w:hAnsi="Arial" w:hint="default"/>
        <w:b w:val="0"/>
        <w:i w:val="0"/>
        <w:color w:val="333333"/>
        <w:sz w:val="20"/>
        <w:szCs w:val="24"/>
      </w:rPr>
    </w:lvl>
    <w:lvl w:ilvl="2">
      <w:start w:val="1"/>
      <w:numFmt w:val="lowerLetter"/>
      <w:lvlText w:val="(%3)"/>
      <w:lvlJc w:val="left"/>
      <w:pPr>
        <w:tabs>
          <w:tab w:val="num" w:pos="1134"/>
        </w:tabs>
        <w:ind w:left="1134" w:hanging="567"/>
      </w:pPr>
      <w:rPr>
        <w:rFonts w:ascii="Garamond" w:hAnsi="Garamond" w:hint="default"/>
        <w:b w:val="0"/>
        <w:i w:val="0"/>
        <w:sz w:val="24"/>
        <w:szCs w:val="24"/>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68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480"/>
        </w:tabs>
        <w:ind w:left="3600" w:hanging="1080"/>
      </w:pPr>
      <w:rPr>
        <w:rFonts w:hint="default"/>
      </w:rPr>
    </w:lvl>
    <w:lvl w:ilvl="7">
      <w:start w:val="1"/>
      <w:numFmt w:val="decimal"/>
      <w:lvlText w:val="%1.%2.%3.%4.%5.%6.%7.%8."/>
      <w:lvlJc w:val="left"/>
      <w:pPr>
        <w:tabs>
          <w:tab w:val="num" w:pos="7200"/>
        </w:tabs>
        <w:ind w:left="4104" w:hanging="1224"/>
      </w:pPr>
      <w:rPr>
        <w:rFonts w:hint="default"/>
      </w:rPr>
    </w:lvl>
    <w:lvl w:ilvl="8">
      <w:start w:val="1"/>
      <w:numFmt w:val="decimal"/>
      <w:lvlText w:val="%1.%2.%3.%4.%5.%6.%7.%8.%9."/>
      <w:lvlJc w:val="left"/>
      <w:pPr>
        <w:tabs>
          <w:tab w:val="num" w:pos="8280"/>
        </w:tabs>
        <w:ind w:left="4680" w:hanging="1440"/>
      </w:pPr>
      <w:rPr>
        <w:rFonts w:hint="default"/>
      </w:rPr>
    </w:lvl>
  </w:abstractNum>
  <w:abstractNum w:abstractNumId="1" w15:restartNumberingAfterBreak="0">
    <w:nsid w:val="04874FD0"/>
    <w:multiLevelType w:val="hybridMultilevel"/>
    <w:tmpl w:val="E4B2FC90"/>
    <w:lvl w:ilvl="0" w:tplc="E6B0A5E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9772DC"/>
    <w:multiLevelType w:val="hybridMultilevel"/>
    <w:tmpl w:val="D616BA26"/>
    <w:lvl w:ilvl="0" w:tplc="32F2C5D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E4A33A1"/>
    <w:multiLevelType w:val="multilevel"/>
    <w:tmpl w:val="13341530"/>
    <w:lvl w:ilvl="0">
      <w:start w:val="1"/>
      <w:numFmt w:val="decimal"/>
      <w:pStyle w:val="Kop1"/>
      <w:lvlText w:val="Artikel %1"/>
      <w:lvlJc w:val="left"/>
      <w:pPr>
        <w:ind w:left="1134" w:hanging="1134"/>
      </w:pPr>
      <w:rPr>
        <w:rFonts w:hint="default"/>
        <w:b/>
        <w:bCs w:val="0"/>
      </w:rPr>
    </w:lvl>
    <w:lvl w:ilvl="1">
      <w:start w:val="1"/>
      <w:numFmt w:val="decimal"/>
      <w:pStyle w:val="Kop2"/>
      <w:lvlText w:val="%1.%2."/>
      <w:lvlJc w:val="left"/>
      <w:pPr>
        <w:ind w:left="567" w:hanging="567"/>
      </w:pPr>
      <w:rPr>
        <w:b w:val="0"/>
        <w:bCs/>
      </w:rPr>
    </w:lvl>
    <w:lvl w:ilvl="2">
      <w:start w:val="1"/>
      <w:numFmt w:val="lowerLetter"/>
      <w:pStyle w:val="Kop4"/>
      <w:lvlText w:val="(%3)"/>
      <w:lvlJc w:val="left"/>
      <w:pPr>
        <w:ind w:left="1134" w:hanging="567"/>
      </w:pPr>
      <w:rPr>
        <w:rFonts w:hint="default"/>
        <w:b w:val="0"/>
        <w:bCs/>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16367F2"/>
    <w:multiLevelType w:val="hybridMultilevel"/>
    <w:tmpl w:val="C6484F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94E16A7"/>
    <w:multiLevelType w:val="hybridMultilevel"/>
    <w:tmpl w:val="6CE62FFE"/>
    <w:lvl w:ilvl="0" w:tplc="FFFFFFFF">
      <w:numFmt w:val="bullet"/>
      <w:lvlText w:val="-"/>
      <w:lvlJc w:val="left"/>
      <w:pPr>
        <w:ind w:left="720" w:hanging="360"/>
      </w:pPr>
      <w:rPr>
        <w:rFonts w:ascii="Calibri" w:eastAsiaTheme="minorHAnsi" w:hAnsi="Calibri" w:cs="Calibri" w:hint="default"/>
      </w:rPr>
    </w:lvl>
    <w:lvl w:ilvl="1" w:tplc="34724046">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C526236"/>
    <w:multiLevelType w:val="hybridMultilevel"/>
    <w:tmpl w:val="1E2A7C12"/>
    <w:lvl w:ilvl="0" w:tplc="34724046">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EF21A0E"/>
    <w:multiLevelType w:val="hybridMultilevel"/>
    <w:tmpl w:val="CDEA07F6"/>
    <w:lvl w:ilvl="0" w:tplc="CB2E1D2C">
      <w:start w:val="1"/>
      <w:numFmt w:val="lowerLetter"/>
      <w:pStyle w:val="Kop3"/>
      <w:lvlText w:val="(%1)"/>
      <w:lvlJc w:val="left"/>
      <w:pPr>
        <w:ind w:left="720" w:hanging="360"/>
      </w:pPr>
      <w:rPr>
        <w:rFonts w:ascii="Arial" w:hAnsi="Arial" w:hint="default"/>
        <w:b w:val="0"/>
        <w:i w:val="0"/>
        <w:color w:val="333333"/>
        <w:sz w:val="2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91B1874"/>
    <w:multiLevelType w:val="hybridMultilevel"/>
    <w:tmpl w:val="9BE04D3C"/>
    <w:lvl w:ilvl="0" w:tplc="34724046">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53D1C11"/>
    <w:multiLevelType w:val="hybridMultilevel"/>
    <w:tmpl w:val="038C6634"/>
    <w:lvl w:ilvl="0" w:tplc="04130003">
      <w:start w:val="1"/>
      <w:numFmt w:val="bullet"/>
      <w:lvlText w:val="o"/>
      <w:lvlJc w:val="left"/>
      <w:pPr>
        <w:ind w:left="1068" w:hanging="360"/>
      </w:pPr>
      <w:rPr>
        <w:rFonts w:ascii="Courier New" w:hAnsi="Courier New" w:cs="Courier New"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0" w15:restartNumberingAfterBreak="0">
    <w:nsid w:val="6F8B675E"/>
    <w:multiLevelType w:val="multilevel"/>
    <w:tmpl w:val="4528652E"/>
    <w:styleLink w:val="Huidigelijst1"/>
    <w:lvl w:ilvl="0">
      <w:start w:val="1"/>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2F87704"/>
    <w:multiLevelType w:val="hybridMultilevel"/>
    <w:tmpl w:val="FBDA797E"/>
    <w:lvl w:ilvl="0" w:tplc="6FF6BFDC">
      <w:start w:val="3"/>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5DB18E4"/>
    <w:multiLevelType w:val="multilevel"/>
    <w:tmpl w:val="4232E7D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D5196E"/>
    <w:multiLevelType w:val="hybridMultilevel"/>
    <w:tmpl w:val="58981DF8"/>
    <w:lvl w:ilvl="0" w:tplc="8ACC5E8A">
      <w:start w:val="1"/>
      <w:numFmt w:val="decimal"/>
      <w:pStyle w:val="doOverweging"/>
      <w:lvlText w:val="%1."/>
      <w:lvlJc w:val="left"/>
      <w:pPr>
        <w:ind w:left="360" w:hanging="360"/>
      </w:pPr>
      <w:rPr>
        <w:rFonts w:ascii="Arial" w:hAnsi="Arial" w:hint="default"/>
        <w:b w:val="0"/>
        <w:i w:val="0"/>
        <w:color w:val="333333"/>
        <w:sz w:val="20"/>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4" w15:restartNumberingAfterBreak="0">
    <w:nsid w:val="77264EF3"/>
    <w:multiLevelType w:val="hybridMultilevel"/>
    <w:tmpl w:val="1AA44ECC"/>
    <w:lvl w:ilvl="0" w:tplc="059A29A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C6B5CC2"/>
    <w:multiLevelType w:val="hybridMultilevel"/>
    <w:tmpl w:val="8D08DAC8"/>
    <w:lvl w:ilvl="0" w:tplc="FFFFFFFF">
      <w:numFmt w:val="bullet"/>
      <w:lvlText w:val="-"/>
      <w:lvlJc w:val="left"/>
      <w:pPr>
        <w:ind w:left="720" w:hanging="360"/>
      </w:pPr>
      <w:rPr>
        <w:rFonts w:ascii="Calibri" w:eastAsiaTheme="minorHAnsi" w:hAnsi="Calibri" w:cs="Calibri" w:hint="default"/>
      </w:rPr>
    </w:lvl>
    <w:lvl w:ilvl="1" w:tplc="34724046">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0349290">
    <w:abstractNumId w:val="10"/>
  </w:num>
  <w:num w:numId="2" w16cid:durableId="1061368543">
    <w:abstractNumId w:val="0"/>
  </w:num>
  <w:num w:numId="3" w16cid:durableId="2045471978">
    <w:abstractNumId w:val="0"/>
  </w:num>
  <w:num w:numId="4" w16cid:durableId="390468846">
    <w:abstractNumId w:val="0"/>
  </w:num>
  <w:num w:numId="5" w16cid:durableId="898978835">
    <w:abstractNumId w:val="0"/>
  </w:num>
  <w:num w:numId="6" w16cid:durableId="833952694">
    <w:abstractNumId w:val="0"/>
  </w:num>
  <w:num w:numId="7" w16cid:durableId="206913272">
    <w:abstractNumId w:val="7"/>
  </w:num>
  <w:num w:numId="8" w16cid:durableId="1304388349">
    <w:abstractNumId w:val="13"/>
  </w:num>
  <w:num w:numId="9" w16cid:durableId="554319254">
    <w:abstractNumId w:val="14"/>
  </w:num>
  <w:num w:numId="10" w16cid:durableId="280572093">
    <w:abstractNumId w:val="3"/>
  </w:num>
  <w:num w:numId="11" w16cid:durableId="4880575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1173661">
    <w:abstractNumId w:val="8"/>
  </w:num>
  <w:num w:numId="13" w16cid:durableId="162595186">
    <w:abstractNumId w:val="9"/>
  </w:num>
  <w:num w:numId="14" w16cid:durableId="817456626">
    <w:abstractNumId w:val="4"/>
  </w:num>
  <w:num w:numId="15" w16cid:durableId="731199937">
    <w:abstractNumId w:val="5"/>
  </w:num>
  <w:num w:numId="16" w16cid:durableId="970550723">
    <w:abstractNumId w:val="15"/>
  </w:num>
  <w:num w:numId="17" w16cid:durableId="1501701724">
    <w:abstractNumId w:val="3"/>
  </w:num>
  <w:num w:numId="18" w16cid:durableId="64107877">
    <w:abstractNumId w:val="3"/>
  </w:num>
  <w:num w:numId="19" w16cid:durableId="878517979">
    <w:abstractNumId w:val="3"/>
  </w:num>
  <w:num w:numId="20" w16cid:durableId="1562473974">
    <w:abstractNumId w:val="3"/>
  </w:num>
  <w:num w:numId="21" w16cid:durableId="1968048880">
    <w:abstractNumId w:val="3"/>
  </w:num>
  <w:num w:numId="22" w16cid:durableId="1169295860">
    <w:abstractNumId w:val="3"/>
  </w:num>
  <w:num w:numId="23" w16cid:durableId="1346975845">
    <w:abstractNumId w:val="3"/>
  </w:num>
  <w:num w:numId="24" w16cid:durableId="1158184804">
    <w:abstractNumId w:val="3"/>
  </w:num>
  <w:num w:numId="25" w16cid:durableId="202862899">
    <w:abstractNumId w:val="3"/>
  </w:num>
  <w:num w:numId="26" w16cid:durableId="858854635">
    <w:abstractNumId w:val="3"/>
  </w:num>
  <w:num w:numId="27" w16cid:durableId="2000159841">
    <w:abstractNumId w:val="7"/>
  </w:num>
  <w:num w:numId="28" w16cid:durableId="928390831">
    <w:abstractNumId w:val="7"/>
  </w:num>
  <w:num w:numId="29" w16cid:durableId="17893232">
    <w:abstractNumId w:val="7"/>
  </w:num>
  <w:num w:numId="30" w16cid:durableId="1606426551">
    <w:abstractNumId w:val="7"/>
  </w:num>
  <w:num w:numId="31" w16cid:durableId="1025639843">
    <w:abstractNumId w:val="7"/>
  </w:num>
  <w:num w:numId="32" w16cid:durableId="1671057948">
    <w:abstractNumId w:val="7"/>
  </w:num>
  <w:num w:numId="33" w16cid:durableId="1035472587">
    <w:abstractNumId w:val="7"/>
  </w:num>
  <w:num w:numId="34" w16cid:durableId="168764515">
    <w:abstractNumId w:val="3"/>
  </w:num>
  <w:num w:numId="35" w16cid:durableId="1508446227">
    <w:abstractNumId w:val="3"/>
  </w:num>
  <w:num w:numId="36" w16cid:durableId="2145921652">
    <w:abstractNumId w:val="3"/>
  </w:num>
  <w:num w:numId="37" w16cid:durableId="526330619">
    <w:abstractNumId w:val="3"/>
  </w:num>
  <w:num w:numId="38" w16cid:durableId="1160925172">
    <w:abstractNumId w:val="3"/>
  </w:num>
  <w:num w:numId="39" w16cid:durableId="1756441183">
    <w:abstractNumId w:val="3"/>
  </w:num>
  <w:num w:numId="40" w16cid:durableId="1389723466">
    <w:abstractNumId w:val="3"/>
  </w:num>
  <w:num w:numId="41" w16cid:durableId="1394111793">
    <w:abstractNumId w:val="11"/>
  </w:num>
  <w:num w:numId="42" w16cid:durableId="143354298">
    <w:abstractNumId w:val="6"/>
  </w:num>
  <w:num w:numId="43" w16cid:durableId="518936765">
    <w:abstractNumId w:val="3"/>
  </w:num>
  <w:num w:numId="44" w16cid:durableId="2107117781">
    <w:abstractNumId w:val="3"/>
  </w:num>
  <w:num w:numId="45" w16cid:durableId="1225533255">
    <w:abstractNumId w:val="3"/>
  </w:num>
  <w:num w:numId="46" w16cid:durableId="1144272555">
    <w:abstractNumId w:val="3"/>
  </w:num>
  <w:num w:numId="47" w16cid:durableId="240868426">
    <w:abstractNumId w:val="7"/>
    <w:lvlOverride w:ilvl="0">
      <w:startOverride w:val="1"/>
    </w:lvlOverride>
  </w:num>
  <w:num w:numId="48" w16cid:durableId="127433938">
    <w:abstractNumId w:val="7"/>
  </w:num>
  <w:num w:numId="49" w16cid:durableId="1884441557">
    <w:abstractNumId w:val="7"/>
  </w:num>
  <w:num w:numId="50" w16cid:durableId="1041056692">
    <w:abstractNumId w:val="7"/>
  </w:num>
  <w:num w:numId="51" w16cid:durableId="106314439">
    <w:abstractNumId w:val="7"/>
  </w:num>
  <w:num w:numId="52" w16cid:durableId="849636711">
    <w:abstractNumId w:val="7"/>
    <w:lvlOverride w:ilvl="0">
      <w:startOverride w:val="1"/>
    </w:lvlOverride>
  </w:num>
  <w:num w:numId="53" w16cid:durableId="1296133880">
    <w:abstractNumId w:val="7"/>
  </w:num>
  <w:num w:numId="54" w16cid:durableId="1803687551">
    <w:abstractNumId w:val="7"/>
    <w:lvlOverride w:ilvl="0">
      <w:startOverride w:val="1"/>
    </w:lvlOverride>
  </w:num>
  <w:num w:numId="55" w16cid:durableId="155339906">
    <w:abstractNumId w:val="7"/>
  </w:num>
  <w:num w:numId="56" w16cid:durableId="42293487">
    <w:abstractNumId w:val="7"/>
    <w:lvlOverride w:ilvl="0">
      <w:startOverride w:val="1"/>
    </w:lvlOverride>
  </w:num>
  <w:num w:numId="57" w16cid:durableId="571699789">
    <w:abstractNumId w:val="2"/>
  </w:num>
  <w:num w:numId="58" w16cid:durableId="11609285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55543061">
    <w:abstractNumId w:val="3"/>
  </w:num>
  <w:num w:numId="60" w16cid:durableId="2029091324">
    <w:abstractNumId w:val="3"/>
  </w:num>
  <w:num w:numId="61" w16cid:durableId="1988506123">
    <w:abstractNumId w:val="12"/>
  </w:num>
  <w:num w:numId="62" w16cid:durableId="1422876486">
    <w:abstractNumId w:val="1"/>
  </w:num>
  <w:num w:numId="63" w16cid:durableId="1059472382">
    <w:abstractNumId w:val="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DocNr" w:val="2776-4547-7641"/>
    <w:docVar w:name="NDDocNrAndVersion" w:val="/2776-4547-7641/16"/>
  </w:docVars>
  <w:rsids>
    <w:rsidRoot w:val="00B84A66"/>
    <w:rsid w:val="00015D21"/>
    <w:rsid w:val="00031638"/>
    <w:rsid w:val="0003789E"/>
    <w:rsid w:val="00045C9B"/>
    <w:rsid w:val="00050994"/>
    <w:rsid w:val="000517E3"/>
    <w:rsid w:val="00052BF6"/>
    <w:rsid w:val="0005430A"/>
    <w:rsid w:val="00060A05"/>
    <w:rsid w:val="00072529"/>
    <w:rsid w:val="000922C2"/>
    <w:rsid w:val="0009394D"/>
    <w:rsid w:val="00095840"/>
    <w:rsid w:val="000A146A"/>
    <w:rsid w:val="000C2DB7"/>
    <w:rsid w:val="000C5115"/>
    <w:rsid w:val="000C5FD8"/>
    <w:rsid w:val="000E4F59"/>
    <w:rsid w:val="000E677C"/>
    <w:rsid w:val="000F2515"/>
    <w:rsid w:val="000F3A48"/>
    <w:rsid w:val="000F4551"/>
    <w:rsid w:val="000F6EF6"/>
    <w:rsid w:val="000F795A"/>
    <w:rsid w:val="001008E4"/>
    <w:rsid w:val="00111015"/>
    <w:rsid w:val="001113A7"/>
    <w:rsid w:val="00127C96"/>
    <w:rsid w:val="00137CF2"/>
    <w:rsid w:val="00161E02"/>
    <w:rsid w:val="00163B27"/>
    <w:rsid w:val="00163BC6"/>
    <w:rsid w:val="001728D9"/>
    <w:rsid w:val="001749A0"/>
    <w:rsid w:val="001913CF"/>
    <w:rsid w:val="00192373"/>
    <w:rsid w:val="001961A6"/>
    <w:rsid w:val="001961C8"/>
    <w:rsid w:val="0019746E"/>
    <w:rsid w:val="0019780C"/>
    <w:rsid w:val="001A058E"/>
    <w:rsid w:val="001A29F2"/>
    <w:rsid w:val="001B0424"/>
    <w:rsid w:val="001B120A"/>
    <w:rsid w:val="001B388B"/>
    <w:rsid w:val="001C3236"/>
    <w:rsid w:val="001E45CF"/>
    <w:rsid w:val="001E6290"/>
    <w:rsid w:val="001E639C"/>
    <w:rsid w:val="001F4EBC"/>
    <w:rsid w:val="002006F8"/>
    <w:rsid w:val="00203C5C"/>
    <w:rsid w:val="00215D64"/>
    <w:rsid w:val="0021670F"/>
    <w:rsid w:val="00217EFC"/>
    <w:rsid w:val="0022008B"/>
    <w:rsid w:val="002207D7"/>
    <w:rsid w:val="002208FA"/>
    <w:rsid w:val="00220A90"/>
    <w:rsid w:val="00224333"/>
    <w:rsid w:val="00230E95"/>
    <w:rsid w:val="00234B13"/>
    <w:rsid w:val="00235D5B"/>
    <w:rsid w:val="00236559"/>
    <w:rsid w:val="00236E65"/>
    <w:rsid w:val="0023780E"/>
    <w:rsid w:val="00240C6D"/>
    <w:rsid w:val="0024148A"/>
    <w:rsid w:val="0024477E"/>
    <w:rsid w:val="00247A6C"/>
    <w:rsid w:val="002570C3"/>
    <w:rsid w:val="0026453F"/>
    <w:rsid w:val="00277924"/>
    <w:rsid w:val="00277DE1"/>
    <w:rsid w:val="00281F50"/>
    <w:rsid w:val="00283297"/>
    <w:rsid w:val="0028439C"/>
    <w:rsid w:val="002904BB"/>
    <w:rsid w:val="00293248"/>
    <w:rsid w:val="002933E3"/>
    <w:rsid w:val="002954CA"/>
    <w:rsid w:val="002A376E"/>
    <w:rsid w:val="002B0FC6"/>
    <w:rsid w:val="002C12AB"/>
    <w:rsid w:val="002C26A9"/>
    <w:rsid w:val="002D25B6"/>
    <w:rsid w:val="002D3AC2"/>
    <w:rsid w:val="002D55AA"/>
    <w:rsid w:val="00302E3E"/>
    <w:rsid w:val="003062E5"/>
    <w:rsid w:val="00313712"/>
    <w:rsid w:val="00313A47"/>
    <w:rsid w:val="00323276"/>
    <w:rsid w:val="00323C47"/>
    <w:rsid w:val="00327105"/>
    <w:rsid w:val="00334FAE"/>
    <w:rsid w:val="00336041"/>
    <w:rsid w:val="00336830"/>
    <w:rsid w:val="0033748C"/>
    <w:rsid w:val="003451E2"/>
    <w:rsid w:val="00346D0A"/>
    <w:rsid w:val="00354F28"/>
    <w:rsid w:val="003574D4"/>
    <w:rsid w:val="00362D39"/>
    <w:rsid w:val="0036580B"/>
    <w:rsid w:val="00386C7C"/>
    <w:rsid w:val="003871CB"/>
    <w:rsid w:val="00387CE8"/>
    <w:rsid w:val="00394511"/>
    <w:rsid w:val="00394E97"/>
    <w:rsid w:val="003969C3"/>
    <w:rsid w:val="003A30E7"/>
    <w:rsid w:val="003A524A"/>
    <w:rsid w:val="003C07F7"/>
    <w:rsid w:val="003C0CFA"/>
    <w:rsid w:val="003C5EA2"/>
    <w:rsid w:val="003D384E"/>
    <w:rsid w:val="003D40F8"/>
    <w:rsid w:val="003D4F87"/>
    <w:rsid w:val="003D5F3B"/>
    <w:rsid w:val="003E5109"/>
    <w:rsid w:val="003E651F"/>
    <w:rsid w:val="003E6FD3"/>
    <w:rsid w:val="003F3C04"/>
    <w:rsid w:val="003F7B4E"/>
    <w:rsid w:val="00403894"/>
    <w:rsid w:val="00404B2A"/>
    <w:rsid w:val="00405183"/>
    <w:rsid w:val="0041799E"/>
    <w:rsid w:val="00417FAE"/>
    <w:rsid w:val="004203C1"/>
    <w:rsid w:val="004250C1"/>
    <w:rsid w:val="00434C0C"/>
    <w:rsid w:val="00443449"/>
    <w:rsid w:val="0044514E"/>
    <w:rsid w:val="004542EB"/>
    <w:rsid w:val="0046632B"/>
    <w:rsid w:val="00475F46"/>
    <w:rsid w:val="00475FE5"/>
    <w:rsid w:val="00476DB4"/>
    <w:rsid w:val="00480A2D"/>
    <w:rsid w:val="004813D8"/>
    <w:rsid w:val="00484C81"/>
    <w:rsid w:val="00487F49"/>
    <w:rsid w:val="004A2D30"/>
    <w:rsid w:val="004B19D0"/>
    <w:rsid w:val="004B351A"/>
    <w:rsid w:val="004B7521"/>
    <w:rsid w:val="004B7C35"/>
    <w:rsid w:val="004B7FBC"/>
    <w:rsid w:val="004C05F8"/>
    <w:rsid w:val="004C184B"/>
    <w:rsid w:val="004C3B64"/>
    <w:rsid w:val="004F26A1"/>
    <w:rsid w:val="004F48D3"/>
    <w:rsid w:val="00500ED8"/>
    <w:rsid w:val="00507777"/>
    <w:rsid w:val="005128A2"/>
    <w:rsid w:val="005258D1"/>
    <w:rsid w:val="00532FFA"/>
    <w:rsid w:val="00533580"/>
    <w:rsid w:val="00533706"/>
    <w:rsid w:val="00543F20"/>
    <w:rsid w:val="005514DD"/>
    <w:rsid w:val="00552342"/>
    <w:rsid w:val="00557180"/>
    <w:rsid w:val="00560E3D"/>
    <w:rsid w:val="005648B5"/>
    <w:rsid w:val="005648F7"/>
    <w:rsid w:val="0056767B"/>
    <w:rsid w:val="00567988"/>
    <w:rsid w:val="005704BE"/>
    <w:rsid w:val="00587725"/>
    <w:rsid w:val="005925E7"/>
    <w:rsid w:val="00593428"/>
    <w:rsid w:val="00593FB4"/>
    <w:rsid w:val="005A1735"/>
    <w:rsid w:val="005A721E"/>
    <w:rsid w:val="005A7CD5"/>
    <w:rsid w:val="005B12A9"/>
    <w:rsid w:val="005B5C18"/>
    <w:rsid w:val="005B789B"/>
    <w:rsid w:val="005C063D"/>
    <w:rsid w:val="005C06CE"/>
    <w:rsid w:val="005C48C3"/>
    <w:rsid w:val="005E1C69"/>
    <w:rsid w:val="005E2B2F"/>
    <w:rsid w:val="005E4556"/>
    <w:rsid w:val="005F0C27"/>
    <w:rsid w:val="00600784"/>
    <w:rsid w:val="00600935"/>
    <w:rsid w:val="00601D5A"/>
    <w:rsid w:val="00602594"/>
    <w:rsid w:val="00607C86"/>
    <w:rsid w:val="00614326"/>
    <w:rsid w:val="00615839"/>
    <w:rsid w:val="0061741C"/>
    <w:rsid w:val="00622D44"/>
    <w:rsid w:val="006278E9"/>
    <w:rsid w:val="00634529"/>
    <w:rsid w:val="00651E26"/>
    <w:rsid w:val="0065440E"/>
    <w:rsid w:val="0065623F"/>
    <w:rsid w:val="0065735E"/>
    <w:rsid w:val="006717CF"/>
    <w:rsid w:val="006752FE"/>
    <w:rsid w:val="00685F65"/>
    <w:rsid w:val="00686A30"/>
    <w:rsid w:val="006909A1"/>
    <w:rsid w:val="00694B3D"/>
    <w:rsid w:val="00697429"/>
    <w:rsid w:val="006A072A"/>
    <w:rsid w:val="006A2267"/>
    <w:rsid w:val="006A4F41"/>
    <w:rsid w:val="006A514A"/>
    <w:rsid w:val="006A78CE"/>
    <w:rsid w:val="006B13FC"/>
    <w:rsid w:val="006B6592"/>
    <w:rsid w:val="006D0479"/>
    <w:rsid w:val="006D14FB"/>
    <w:rsid w:val="006D4642"/>
    <w:rsid w:val="006E2EF3"/>
    <w:rsid w:val="006E3A58"/>
    <w:rsid w:val="006F1EF4"/>
    <w:rsid w:val="006F470A"/>
    <w:rsid w:val="006F700B"/>
    <w:rsid w:val="006F7079"/>
    <w:rsid w:val="00710F79"/>
    <w:rsid w:val="00711661"/>
    <w:rsid w:val="00720BC1"/>
    <w:rsid w:val="0072563D"/>
    <w:rsid w:val="007358A7"/>
    <w:rsid w:val="00744DBE"/>
    <w:rsid w:val="00747B1B"/>
    <w:rsid w:val="00755115"/>
    <w:rsid w:val="00761CBB"/>
    <w:rsid w:val="00780F37"/>
    <w:rsid w:val="00784642"/>
    <w:rsid w:val="007916CB"/>
    <w:rsid w:val="00794783"/>
    <w:rsid w:val="007A555E"/>
    <w:rsid w:val="007A5AFA"/>
    <w:rsid w:val="007A746B"/>
    <w:rsid w:val="007C3F19"/>
    <w:rsid w:val="007C7A26"/>
    <w:rsid w:val="007D21E6"/>
    <w:rsid w:val="007D4DBA"/>
    <w:rsid w:val="007D4E26"/>
    <w:rsid w:val="007D6D07"/>
    <w:rsid w:val="007E6425"/>
    <w:rsid w:val="007E6F34"/>
    <w:rsid w:val="007F349D"/>
    <w:rsid w:val="007F795A"/>
    <w:rsid w:val="00806ADB"/>
    <w:rsid w:val="00806B87"/>
    <w:rsid w:val="008128F2"/>
    <w:rsid w:val="008318D1"/>
    <w:rsid w:val="008421BB"/>
    <w:rsid w:val="0084771B"/>
    <w:rsid w:val="008520D5"/>
    <w:rsid w:val="00853FEC"/>
    <w:rsid w:val="00865E04"/>
    <w:rsid w:val="008737D8"/>
    <w:rsid w:val="00892EF8"/>
    <w:rsid w:val="00894871"/>
    <w:rsid w:val="0089786F"/>
    <w:rsid w:val="00897E55"/>
    <w:rsid w:val="008A12AC"/>
    <w:rsid w:val="008A4BFA"/>
    <w:rsid w:val="008A6276"/>
    <w:rsid w:val="008A7028"/>
    <w:rsid w:val="008B0914"/>
    <w:rsid w:val="008B1B4C"/>
    <w:rsid w:val="008B3CF7"/>
    <w:rsid w:val="008C1368"/>
    <w:rsid w:val="008C7765"/>
    <w:rsid w:val="008D3A10"/>
    <w:rsid w:val="008D3A8F"/>
    <w:rsid w:val="008E24D8"/>
    <w:rsid w:val="008E2FAD"/>
    <w:rsid w:val="008E3F76"/>
    <w:rsid w:val="008F088F"/>
    <w:rsid w:val="008F39D1"/>
    <w:rsid w:val="00900170"/>
    <w:rsid w:val="00900549"/>
    <w:rsid w:val="009201C8"/>
    <w:rsid w:val="00933221"/>
    <w:rsid w:val="00936246"/>
    <w:rsid w:val="009378FA"/>
    <w:rsid w:val="00944F54"/>
    <w:rsid w:val="009467F0"/>
    <w:rsid w:val="009475B2"/>
    <w:rsid w:val="009479A7"/>
    <w:rsid w:val="00954C27"/>
    <w:rsid w:val="00960ED7"/>
    <w:rsid w:val="00961EBC"/>
    <w:rsid w:val="009628AB"/>
    <w:rsid w:val="009704C6"/>
    <w:rsid w:val="00970AC8"/>
    <w:rsid w:val="00974B7B"/>
    <w:rsid w:val="0097768C"/>
    <w:rsid w:val="009807CE"/>
    <w:rsid w:val="0098216E"/>
    <w:rsid w:val="00990B76"/>
    <w:rsid w:val="0099628F"/>
    <w:rsid w:val="009A02E6"/>
    <w:rsid w:val="009A499D"/>
    <w:rsid w:val="009A4B44"/>
    <w:rsid w:val="009A5DBF"/>
    <w:rsid w:val="009B361B"/>
    <w:rsid w:val="009B3CBA"/>
    <w:rsid w:val="009D6F32"/>
    <w:rsid w:val="009D72B8"/>
    <w:rsid w:val="009F2564"/>
    <w:rsid w:val="009F2D69"/>
    <w:rsid w:val="00A015F9"/>
    <w:rsid w:val="00A06C3F"/>
    <w:rsid w:val="00A11D2E"/>
    <w:rsid w:val="00A236D5"/>
    <w:rsid w:val="00A25665"/>
    <w:rsid w:val="00A35D98"/>
    <w:rsid w:val="00A369AC"/>
    <w:rsid w:val="00A369BE"/>
    <w:rsid w:val="00A44913"/>
    <w:rsid w:val="00A56489"/>
    <w:rsid w:val="00A57843"/>
    <w:rsid w:val="00A67D08"/>
    <w:rsid w:val="00A67EA1"/>
    <w:rsid w:val="00A73D90"/>
    <w:rsid w:val="00A80EA2"/>
    <w:rsid w:val="00A81537"/>
    <w:rsid w:val="00A82729"/>
    <w:rsid w:val="00A85409"/>
    <w:rsid w:val="00A936BC"/>
    <w:rsid w:val="00A95E8C"/>
    <w:rsid w:val="00AA056B"/>
    <w:rsid w:val="00AA69CD"/>
    <w:rsid w:val="00AC2CDB"/>
    <w:rsid w:val="00AC3F9E"/>
    <w:rsid w:val="00AC47AE"/>
    <w:rsid w:val="00AD0B61"/>
    <w:rsid w:val="00AD2FF8"/>
    <w:rsid w:val="00AE3EF6"/>
    <w:rsid w:val="00AF207B"/>
    <w:rsid w:val="00AF5E52"/>
    <w:rsid w:val="00B01CC6"/>
    <w:rsid w:val="00B242E2"/>
    <w:rsid w:val="00B30F53"/>
    <w:rsid w:val="00B31D1E"/>
    <w:rsid w:val="00B35672"/>
    <w:rsid w:val="00B4020A"/>
    <w:rsid w:val="00B41944"/>
    <w:rsid w:val="00B44C12"/>
    <w:rsid w:val="00B51343"/>
    <w:rsid w:val="00B515FD"/>
    <w:rsid w:val="00B5224C"/>
    <w:rsid w:val="00B531F9"/>
    <w:rsid w:val="00B53BC6"/>
    <w:rsid w:val="00B6454B"/>
    <w:rsid w:val="00B651D0"/>
    <w:rsid w:val="00B717DE"/>
    <w:rsid w:val="00B840CA"/>
    <w:rsid w:val="00B84A66"/>
    <w:rsid w:val="00B8550D"/>
    <w:rsid w:val="00B85790"/>
    <w:rsid w:val="00B9595A"/>
    <w:rsid w:val="00B95BEA"/>
    <w:rsid w:val="00BA141A"/>
    <w:rsid w:val="00BA6B8B"/>
    <w:rsid w:val="00BB0BBE"/>
    <w:rsid w:val="00BC3F8F"/>
    <w:rsid w:val="00BC7EB5"/>
    <w:rsid w:val="00BD4A0C"/>
    <w:rsid w:val="00BE3E6C"/>
    <w:rsid w:val="00BE67CF"/>
    <w:rsid w:val="00BF1376"/>
    <w:rsid w:val="00C16F76"/>
    <w:rsid w:val="00C225D4"/>
    <w:rsid w:val="00C2368A"/>
    <w:rsid w:val="00C25080"/>
    <w:rsid w:val="00C25B52"/>
    <w:rsid w:val="00C345A3"/>
    <w:rsid w:val="00C3624A"/>
    <w:rsid w:val="00C45091"/>
    <w:rsid w:val="00C4779F"/>
    <w:rsid w:val="00C47B4F"/>
    <w:rsid w:val="00C53615"/>
    <w:rsid w:val="00C54D69"/>
    <w:rsid w:val="00C607CB"/>
    <w:rsid w:val="00C62FE5"/>
    <w:rsid w:val="00C63D82"/>
    <w:rsid w:val="00C65646"/>
    <w:rsid w:val="00C74072"/>
    <w:rsid w:val="00C75830"/>
    <w:rsid w:val="00C777C9"/>
    <w:rsid w:val="00C81514"/>
    <w:rsid w:val="00C849CB"/>
    <w:rsid w:val="00C90FDD"/>
    <w:rsid w:val="00C9714D"/>
    <w:rsid w:val="00CA45F9"/>
    <w:rsid w:val="00CA713B"/>
    <w:rsid w:val="00CB5E5F"/>
    <w:rsid w:val="00CD02DC"/>
    <w:rsid w:val="00CD4533"/>
    <w:rsid w:val="00CD7EB3"/>
    <w:rsid w:val="00CE65D5"/>
    <w:rsid w:val="00CF4F57"/>
    <w:rsid w:val="00CF6DE9"/>
    <w:rsid w:val="00CF7E51"/>
    <w:rsid w:val="00D02854"/>
    <w:rsid w:val="00D07D76"/>
    <w:rsid w:val="00D10439"/>
    <w:rsid w:val="00D2679D"/>
    <w:rsid w:val="00D50B79"/>
    <w:rsid w:val="00D5678C"/>
    <w:rsid w:val="00D60DBF"/>
    <w:rsid w:val="00D825A5"/>
    <w:rsid w:val="00D85430"/>
    <w:rsid w:val="00D955CA"/>
    <w:rsid w:val="00D95BE2"/>
    <w:rsid w:val="00D97D80"/>
    <w:rsid w:val="00DA0BC6"/>
    <w:rsid w:val="00DA37A7"/>
    <w:rsid w:val="00DB433B"/>
    <w:rsid w:val="00DB504A"/>
    <w:rsid w:val="00DC0E86"/>
    <w:rsid w:val="00DC2D23"/>
    <w:rsid w:val="00DC34AD"/>
    <w:rsid w:val="00DC3D50"/>
    <w:rsid w:val="00DD03F7"/>
    <w:rsid w:val="00DD1C7B"/>
    <w:rsid w:val="00DD4477"/>
    <w:rsid w:val="00DD4C99"/>
    <w:rsid w:val="00DD58F5"/>
    <w:rsid w:val="00DD69A8"/>
    <w:rsid w:val="00DE0C97"/>
    <w:rsid w:val="00DE40F0"/>
    <w:rsid w:val="00DE66A3"/>
    <w:rsid w:val="00DE6E4F"/>
    <w:rsid w:val="00DE72F1"/>
    <w:rsid w:val="00DE7AA2"/>
    <w:rsid w:val="00DF236E"/>
    <w:rsid w:val="00DF3323"/>
    <w:rsid w:val="00DF60E2"/>
    <w:rsid w:val="00E03F62"/>
    <w:rsid w:val="00E04852"/>
    <w:rsid w:val="00E069DB"/>
    <w:rsid w:val="00E07838"/>
    <w:rsid w:val="00E14BDF"/>
    <w:rsid w:val="00E24FDD"/>
    <w:rsid w:val="00E250ED"/>
    <w:rsid w:val="00E25A2E"/>
    <w:rsid w:val="00E303E7"/>
    <w:rsid w:val="00E310DD"/>
    <w:rsid w:val="00E32FC1"/>
    <w:rsid w:val="00E33DEB"/>
    <w:rsid w:val="00E50B00"/>
    <w:rsid w:val="00E511BA"/>
    <w:rsid w:val="00E52FCC"/>
    <w:rsid w:val="00E6434E"/>
    <w:rsid w:val="00E645CD"/>
    <w:rsid w:val="00E6598A"/>
    <w:rsid w:val="00E72B9B"/>
    <w:rsid w:val="00E73789"/>
    <w:rsid w:val="00E76836"/>
    <w:rsid w:val="00E77104"/>
    <w:rsid w:val="00E862AF"/>
    <w:rsid w:val="00E95444"/>
    <w:rsid w:val="00E97EA8"/>
    <w:rsid w:val="00EA491A"/>
    <w:rsid w:val="00EA4FEA"/>
    <w:rsid w:val="00EB1A77"/>
    <w:rsid w:val="00EB38F3"/>
    <w:rsid w:val="00EB4BB9"/>
    <w:rsid w:val="00EB7F1D"/>
    <w:rsid w:val="00EC091C"/>
    <w:rsid w:val="00ED2B5A"/>
    <w:rsid w:val="00ED7C42"/>
    <w:rsid w:val="00EE2559"/>
    <w:rsid w:val="00EF2E0F"/>
    <w:rsid w:val="00EF5363"/>
    <w:rsid w:val="00F20F6E"/>
    <w:rsid w:val="00F35328"/>
    <w:rsid w:val="00F36144"/>
    <w:rsid w:val="00F405E4"/>
    <w:rsid w:val="00F46849"/>
    <w:rsid w:val="00F47413"/>
    <w:rsid w:val="00F60589"/>
    <w:rsid w:val="00F645E1"/>
    <w:rsid w:val="00F72BA8"/>
    <w:rsid w:val="00F747D7"/>
    <w:rsid w:val="00F76C4F"/>
    <w:rsid w:val="00F801E7"/>
    <w:rsid w:val="00F82DE9"/>
    <w:rsid w:val="00F86AB5"/>
    <w:rsid w:val="00F9390F"/>
    <w:rsid w:val="00F93BF4"/>
    <w:rsid w:val="00F9590E"/>
    <w:rsid w:val="00F9642E"/>
    <w:rsid w:val="00FB4307"/>
    <w:rsid w:val="00FC0512"/>
    <w:rsid w:val="00FE35B2"/>
    <w:rsid w:val="00FE38FD"/>
    <w:rsid w:val="00FE4B92"/>
    <w:rsid w:val="00FE63A1"/>
    <w:rsid w:val="00FF039C"/>
    <w:rsid w:val="00FF415E"/>
    <w:rsid w:val="00FF57E6"/>
    <w:rsid w:val="00FF73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C4CC9B"/>
  <w15:chartTrackingRefBased/>
  <w15:docId w15:val="{366AF8FF-F3D8-4580-8FC5-D20D71CEC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5735E"/>
    <w:pPr>
      <w:spacing w:after="0" w:line="300" w:lineRule="exact"/>
    </w:pPr>
    <w:rPr>
      <w:rFonts w:ascii="Arial" w:hAnsi="Arial" w:cs="Times New Roman"/>
      <w:color w:val="333333"/>
      <w:sz w:val="20"/>
      <w:szCs w:val="24"/>
      <w:lang w:eastAsia="nl-NL"/>
    </w:rPr>
  </w:style>
  <w:style w:type="paragraph" w:styleId="Kop1">
    <w:name w:val="heading 1"/>
    <w:basedOn w:val="Standaard"/>
    <w:next w:val="Standaard"/>
    <w:link w:val="Kop1Char"/>
    <w:autoRedefine/>
    <w:qFormat/>
    <w:rsid w:val="00E250ED"/>
    <w:pPr>
      <w:widowControl w:val="0"/>
      <w:numPr>
        <w:numId w:val="10"/>
      </w:numPr>
      <w:spacing w:before="360" w:after="260" w:line="276" w:lineRule="auto"/>
      <w:jc w:val="both"/>
      <w:outlineLvl w:val="0"/>
    </w:pPr>
    <w:rPr>
      <w:rFonts w:cs="Arial"/>
      <w:b/>
      <w:iCs/>
      <w:szCs w:val="20"/>
    </w:rPr>
  </w:style>
  <w:style w:type="paragraph" w:styleId="Kop2">
    <w:name w:val="heading 2"/>
    <w:basedOn w:val="Kop3"/>
    <w:next w:val="Standaard"/>
    <w:link w:val="Kop2Char"/>
    <w:autoRedefine/>
    <w:qFormat/>
    <w:rsid w:val="008E2FAD"/>
    <w:pPr>
      <w:numPr>
        <w:ilvl w:val="1"/>
        <w:numId w:val="10"/>
      </w:numPr>
      <w:jc w:val="both"/>
      <w:outlineLvl w:val="1"/>
    </w:pPr>
    <w:rPr>
      <w:lang w:eastAsia="en-US"/>
    </w:rPr>
  </w:style>
  <w:style w:type="paragraph" w:styleId="Kop3">
    <w:name w:val="heading 3"/>
    <w:basedOn w:val="Standaard"/>
    <w:next w:val="Standaard"/>
    <w:link w:val="Kop3Char"/>
    <w:uiPriority w:val="9"/>
    <w:qFormat/>
    <w:rsid w:val="003C5EA2"/>
    <w:pPr>
      <w:widowControl w:val="0"/>
      <w:numPr>
        <w:numId w:val="7"/>
      </w:numPr>
      <w:spacing w:before="120" w:after="120"/>
      <w:outlineLvl w:val="2"/>
    </w:pPr>
    <w:rPr>
      <w:rFonts w:cs="Arial"/>
      <w:bCs/>
    </w:rPr>
  </w:style>
  <w:style w:type="paragraph" w:styleId="Kop4">
    <w:name w:val="heading 4"/>
    <w:basedOn w:val="Standaard"/>
    <w:next w:val="Standaard"/>
    <w:link w:val="Kop4Char"/>
    <w:autoRedefine/>
    <w:uiPriority w:val="9"/>
    <w:qFormat/>
    <w:rsid w:val="00D10439"/>
    <w:pPr>
      <w:widowControl w:val="0"/>
      <w:numPr>
        <w:ilvl w:val="2"/>
        <w:numId w:val="10"/>
      </w:numPr>
      <w:spacing w:before="40" w:after="120" w:line="276" w:lineRule="auto"/>
      <w:ind w:right="-2"/>
      <w:jc w:val="both"/>
      <w:outlineLvl w:val="3"/>
    </w:pPr>
    <w:rPr>
      <w:iCs/>
      <w:color w:val="auto"/>
      <w:szCs w:val="20"/>
      <w:lang w:eastAsia="en-US"/>
    </w:rPr>
  </w:style>
  <w:style w:type="paragraph" w:styleId="Kop5">
    <w:name w:val="heading 5"/>
    <w:basedOn w:val="Kop2"/>
    <w:next w:val="Standaard"/>
    <w:link w:val="Kop5Char"/>
    <w:autoRedefine/>
    <w:qFormat/>
    <w:rsid w:val="00B53BC6"/>
    <w:pPr>
      <w:numPr>
        <w:ilvl w:val="0"/>
        <w:numId w:val="0"/>
      </w:numPr>
      <w:ind w:left="993"/>
      <w:outlineLvl w:val="4"/>
    </w:pPr>
  </w:style>
  <w:style w:type="paragraph" w:styleId="Kop6">
    <w:name w:val="heading 6"/>
    <w:basedOn w:val="Standaard"/>
    <w:next w:val="Standaard"/>
    <w:link w:val="Kop6Char"/>
    <w:unhideWhenUsed/>
    <w:qFormat/>
    <w:rsid w:val="001B388B"/>
    <w:pPr>
      <w:spacing w:before="240" w:after="60"/>
      <w:outlineLvl w:val="5"/>
    </w:pPr>
    <w:rPr>
      <w:b/>
      <w:bCs/>
      <w:sz w:val="22"/>
      <w:szCs w:val="22"/>
    </w:rPr>
  </w:style>
  <w:style w:type="paragraph" w:styleId="Kop7">
    <w:name w:val="heading 7"/>
    <w:basedOn w:val="Standaard"/>
    <w:next w:val="Standaard"/>
    <w:link w:val="Kop7Char"/>
    <w:unhideWhenUsed/>
    <w:qFormat/>
    <w:rsid w:val="001B388B"/>
    <w:pPr>
      <w:spacing w:before="240" w:after="60"/>
      <w:outlineLvl w:val="6"/>
    </w:pPr>
  </w:style>
  <w:style w:type="paragraph" w:styleId="Kop8">
    <w:name w:val="heading 8"/>
    <w:basedOn w:val="Standaard"/>
    <w:next w:val="Standaard"/>
    <w:link w:val="Kop8Char"/>
    <w:unhideWhenUsed/>
    <w:qFormat/>
    <w:rsid w:val="001B388B"/>
    <w:pPr>
      <w:spacing w:before="240" w:after="60"/>
      <w:outlineLvl w:val="7"/>
    </w:pPr>
    <w:rPr>
      <w:i/>
      <w:iCs/>
    </w:rPr>
  </w:style>
  <w:style w:type="paragraph" w:styleId="Kop9">
    <w:name w:val="heading 9"/>
    <w:basedOn w:val="Standaard"/>
    <w:next w:val="Standaard"/>
    <w:link w:val="Kop9Char"/>
    <w:unhideWhenUsed/>
    <w:qFormat/>
    <w:rsid w:val="001B388B"/>
    <w:p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Huidigelijst1">
    <w:name w:val="Huidige lijst1"/>
    <w:rsid w:val="001B388B"/>
    <w:pPr>
      <w:numPr>
        <w:numId w:val="1"/>
      </w:numPr>
    </w:pPr>
  </w:style>
  <w:style w:type="character" w:customStyle="1" w:styleId="Kop1Char">
    <w:name w:val="Kop 1 Char"/>
    <w:basedOn w:val="Standaardalinea-lettertype"/>
    <w:link w:val="Kop1"/>
    <w:rsid w:val="00E250ED"/>
    <w:rPr>
      <w:rFonts w:ascii="Arial" w:hAnsi="Arial" w:cs="Arial"/>
      <w:b/>
      <w:iCs/>
      <w:color w:val="333333"/>
      <w:sz w:val="20"/>
      <w:szCs w:val="20"/>
      <w:lang w:eastAsia="nl-NL"/>
    </w:rPr>
  </w:style>
  <w:style w:type="character" w:customStyle="1" w:styleId="Kop2Char">
    <w:name w:val="Kop 2 Char"/>
    <w:basedOn w:val="Standaardalinea-lettertype"/>
    <w:link w:val="Kop2"/>
    <w:rsid w:val="008E2FAD"/>
    <w:rPr>
      <w:rFonts w:ascii="Arial" w:hAnsi="Arial" w:cs="Arial"/>
      <w:bCs/>
      <w:color w:val="333333"/>
      <w:sz w:val="20"/>
      <w:szCs w:val="24"/>
    </w:rPr>
  </w:style>
  <w:style w:type="character" w:customStyle="1" w:styleId="Kop3Char">
    <w:name w:val="Kop 3 Char"/>
    <w:basedOn w:val="Standaardalinea-lettertype"/>
    <w:link w:val="Kop3"/>
    <w:uiPriority w:val="9"/>
    <w:rsid w:val="003C5EA2"/>
    <w:rPr>
      <w:rFonts w:ascii="Arial" w:hAnsi="Arial" w:cs="Arial"/>
      <w:bCs/>
      <w:color w:val="333333"/>
      <w:sz w:val="20"/>
      <w:szCs w:val="24"/>
      <w:lang w:eastAsia="nl-NL"/>
    </w:rPr>
  </w:style>
  <w:style w:type="character" w:customStyle="1" w:styleId="Kop4Char">
    <w:name w:val="Kop 4 Char"/>
    <w:basedOn w:val="Standaardalinea-lettertype"/>
    <w:link w:val="Kop4"/>
    <w:uiPriority w:val="9"/>
    <w:rsid w:val="00D10439"/>
    <w:rPr>
      <w:rFonts w:ascii="Arial" w:hAnsi="Arial" w:cs="Times New Roman"/>
      <w:iCs/>
      <w:sz w:val="20"/>
      <w:szCs w:val="20"/>
    </w:rPr>
  </w:style>
  <w:style w:type="character" w:customStyle="1" w:styleId="Kop5Char">
    <w:name w:val="Kop 5 Char"/>
    <w:basedOn w:val="Standaardalinea-lettertype"/>
    <w:link w:val="Kop5"/>
    <w:rsid w:val="00B53BC6"/>
    <w:rPr>
      <w:rFonts w:ascii="Arial" w:hAnsi="Arial" w:cs="Arial"/>
      <w:bCs/>
      <w:color w:val="333333"/>
      <w:sz w:val="20"/>
      <w:szCs w:val="24"/>
    </w:rPr>
  </w:style>
  <w:style w:type="character" w:customStyle="1" w:styleId="Kop6Char">
    <w:name w:val="Kop 6 Char"/>
    <w:basedOn w:val="Standaardalinea-lettertype"/>
    <w:link w:val="Kop6"/>
    <w:rsid w:val="005B5C18"/>
    <w:rPr>
      <w:rFonts w:ascii="Arial" w:hAnsi="Arial" w:cs="Times New Roman"/>
      <w:b/>
      <w:bCs/>
      <w:color w:val="333333"/>
      <w:lang w:eastAsia="nl-NL"/>
    </w:rPr>
  </w:style>
  <w:style w:type="character" w:customStyle="1" w:styleId="Kop7Char">
    <w:name w:val="Kop 7 Char"/>
    <w:basedOn w:val="Standaardalinea-lettertype"/>
    <w:link w:val="Kop7"/>
    <w:rsid w:val="005B5C18"/>
    <w:rPr>
      <w:rFonts w:ascii="Arial" w:hAnsi="Arial" w:cs="Times New Roman"/>
      <w:color w:val="333333"/>
      <w:sz w:val="20"/>
      <w:szCs w:val="24"/>
      <w:lang w:eastAsia="nl-NL"/>
    </w:rPr>
  </w:style>
  <w:style w:type="character" w:customStyle="1" w:styleId="Kop8Char">
    <w:name w:val="Kop 8 Char"/>
    <w:basedOn w:val="Standaardalinea-lettertype"/>
    <w:link w:val="Kop8"/>
    <w:rsid w:val="005B5C18"/>
    <w:rPr>
      <w:rFonts w:ascii="Arial" w:hAnsi="Arial" w:cs="Times New Roman"/>
      <w:i/>
      <w:iCs/>
      <w:color w:val="333333"/>
      <w:sz w:val="20"/>
      <w:szCs w:val="24"/>
      <w:lang w:eastAsia="nl-NL"/>
    </w:rPr>
  </w:style>
  <w:style w:type="character" w:customStyle="1" w:styleId="Kop9Char">
    <w:name w:val="Kop 9 Char"/>
    <w:basedOn w:val="Standaardalinea-lettertype"/>
    <w:link w:val="Kop9"/>
    <w:rsid w:val="005B5C18"/>
    <w:rPr>
      <w:rFonts w:ascii="Arial" w:hAnsi="Arial" w:cs="Arial"/>
      <w:color w:val="333333"/>
      <w:lang w:eastAsia="nl-NL"/>
    </w:rPr>
  </w:style>
  <w:style w:type="character" w:styleId="Paginanummer">
    <w:name w:val="page number"/>
    <w:basedOn w:val="Standaardalinea-lettertype"/>
    <w:semiHidden/>
    <w:rsid w:val="00072529"/>
    <w:rPr>
      <w:rFonts w:ascii="Arial" w:hAnsi="Arial"/>
      <w:b w:val="0"/>
      <w:i w:val="0"/>
      <w:color w:val="000000" w:themeColor="text1"/>
      <w:sz w:val="18"/>
    </w:rPr>
  </w:style>
  <w:style w:type="paragraph" w:styleId="Voettekst">
    <w:name w:val="footer"/>
    <w:basedOn w:val="Standaard"/>
    <w:link w:val="VoettekstChar"/>
    <w:semiHidden/>
    <w:rsid w:val="00072529"/>
    <w:pPr>
      <w:tabs>
        <w:tab w:val="center" w:pos="4536"/>
        <w:tab w:val="right" w:pos="9072"/>
      </w:tabs>
      <w:spacing w:line="240" w:lineRule="auto"/>
    </w:pPr>
  </w:style>
  <w:style w:type="character" w:customStyle="1" w:styleId="VoettekstChar">
    <w:name w:val="Voettekst Char"/>
    <w:basedOn w:val="Standaardalinea-lettertype"/>
    <w:link w:val="Voettekst"/>
    <w:semiHidden/>
    <w:rsid w:val="005C06CE"/>
    <w:rPr>
      <w:rFonts w:ascii="Arial" w:hAnsi="Arial" w:cs="Times New Roman"/>
      <w:color w:val="333333"/>
      <w:sz w:val="20"/>
      <w:szCs w:val="24"/>
      <w:lang w:eastAsia="nl-NL"/>
    </w:rPr>
  </w:style>
  <w:style w:type="paragraph" w:styleId="Titel">
    <w:name w:val="Title"/>
    <w:basedOn w:val="Standaard"/>
    <w:next w:val="Standaard"/>
    <w:link w:val="TitelChar"/>
    <w:uiPriority w:val="10"/>
    <w:unhideWhenUsed/>
    <w:qFormat/>
    <w:rsid w:val="00A85409"/>
    <w:pPr>
      <w:spacing w:line="240" w:lineRule="auto"/>
      <w:contextualSpacing/>
    </w:pPr>
    <w:rPr>
      <w:rFonts w:eastAsiaTheme="majorEastAsia" w:cstheme="majorBidi"/>
      <w:color w:val="auto"/>
      <w:sz w:val="56"/>
      <w:szCs w:val="56"/>
    </w:rPr>
  </w:style>
  <w:style w:type="character" w:customStyle="1" w:styleId="TitelChar">
    <w:name w:val="Titel Char"/>
    <w:basedOn w:val="Standaardalinea-lettertype"/>
    <w:link w:val="Titel"/>
    <w:uiPriority w:val="10"/>
    <w:rsid w:val="005C06CE"/>
    <w:rPr>
      <w:rFonts w:ascii="Arial" w:eastAsiaTheme="majorEastAsia" w:hAnsi="Arial" w:cstheme="majorBidi"/>
      <w:sz w:val="56"/>
      <w:szCs w:val="56"/>
      <w:lang w:eastAsia="nl-NL"/>
    </w:rPr>
  </w:style>
  <w:style w:type="paragraph" w:styleId="Ondertitel">
    <w:name w:val="Subtitle"/>
    <w:basedOn w:val="Standaard"/>
    <w:next w:val="Standaard"/>
    <w:link w:val="OndertitelChar"/>
    <w:uiPriority w:val="11"/>
    <w:unhideWhenUsed/>
    <w:qFormat/>
    <w:rsid w:val="00A85409"/>
    <w:pPr>
      <w:numPr>
        <w:ilvl w:val="1"/>
      </w:numPr>
      <w:spacing w:after="160"/>
    </w:pPr>
    <w:rPr>
      <w:rFonts w:eastAsiaTheme="minorEastAsia" w:cstheme="minorBidi"/>
      <w:color w:val="5A5A5A" w:themeColor="text1" w:themeTint="A5"/>
      <w:sz w:val="24"/>
      <w:szCs w:val="22"/>
    </w:rPr>
  </w:style>
  <w:style w:type="character" w:customStyle="1" w:styleId="OndertitelChar">
    <w:name w:val="Ondertitel Char"/>
    <w:basedOn w:val="Standaardalinea-lettertype"/>
    <w:link w:val="Ondertitel"/>
    <w:uiPriority w:val="11"/>
    <w:rsid w:val="005B5C18"/>
    <w:rPr>
      <w:rFonts w:ascii="Arial" w:eastAsiaTheme="minorEastAsia" w:hAnsi="Arial"/>
      <w:color w:val="5A5A5A" w:themeColor="text1" w:themeTint="A5"/>
      <w:sz w:val="24"/>
      <w:lang w:eastAsia="nl-NL"/>
    </w:rPr>
  </w:style>
  <w:style w:type="paragraph" w:styleId="Voetnoottekst">
    <w:name w:val="footnote text"/>
    <w:basedOn w:val="Standaard"/>
    <w:link w:val="VoetnoottekstChar"/>
    <w:semiHidden/>
    <w:rsid w:val="00072529"/>
    <w:pPr>
      <w:spacing w:line="240" w:lineRule="auto"/>
    </w:pPr>
    <w:rPr>
      <w:sz w:val="18"/>
      <w:szCs w:val="20"/>
    </w:rPr>
  </w:style>
  <w:style w:type="character" w:customStyle="1" w:styleId="VoetnoottekstChar">
    <w:name w:val="Voetnoottekst Char"/>
    <w:basedOn w:val="Standaardalinea-lettertype"/>
    <w:link w:val="Voetnoottekst"/>
    <w:semiHidden/>
    <w:rsid w:val="005C06CE"/>
    <w:rPr>
      <w:rFonts w:ascii="Arial" w:hAnsi="Arial" w:cs="Times New Roman"/>
      <w:color w:val="333333"/>
      <w:sz w:val="18"/>
      <w:szCs w:val="20"/>
      <w:lang w:eastAsia="nl-NL"/>
    </w:rPr>
  </w:style>
  <w:style w:type="paragraph" w:styleId="Koptekst">
    <w:name w:val="header"/>
    <w:basedOn w:val="Standaard"/>
    <w:link w:val="KoptekstChar"/>
    <w:uiPriority w:val="99"/>
    <w:rsid w:val="00072529"/>
    <w:pPr>
      <w:tabs>
        <w:tab w:val="center" w:pos="4536"/>
        <w:tab w:val="right" w:pos="9072"/>
      </w:tabs>
    </w:pPr>
    <w:rPr>
      <w:szCs w:val="20"/>
    </w:rPr>
  </w:style>
  <w:style w:type="character" w:customStyle="1" w:styleId="KoptekstChar">
    <w:name w:val="Koptekst Char"/>
    <w:basedOn w:val="Standaardalinea-lettertype"/>
    <w:link w:val="Koptekst"/>
    <w:uiPriority w:val="99"/>
    <w:rsid w:val="00072529"/>
    <w:rPr>
      <w:rFonts w:ascii="Arial" w:hAnsi="Arial" w:cs="Times New Roman"/>
      <w:color w:val="333333"/>
      <w:sz w:val="20"/>
      <w:szCs w:val="20"/>
      <w:lang w:eastAsia="nl-NL"/>
    </w:rPr>
  </w:style>
  <w:style w:type="paragraph" w:customStyle="1" w:styleId="doLabelTekst">
    <w:name w:val="doLabelTekst"/>
    <w:basedOn w:val="Standaard"/>
    <w:semiHidden/>
    <w:qFormat/>
    <w:rsid w:val="00072529"/>
    <w:rPr>
      <w:b/>
      <w:noProof/>
    </w:rPr>
  </w:style>
  <w:style w:type="character" w:styleId="Hyperlink">
    <w:name w:val="Hyperlink"/>
    <w:basedOn w:val="Standaardalinea-lettertype"/>
    <w:semiHidden/>
    <w:rsid w:val="00072529"/>
    <w:rPr>
      <w:color w:val="0000FF"/>
      <w:u w:val="single"/>
    </w:rPr>
  </w:style>
  <w:style w:type="table" w:styleId="Tabelraster">
    <w:name w:val="Table Grid"/>
    <w:basedOn w:val="Standaardtabel"/>
    <w:rsid w:val="00072529"/>
    <w:pPr>
      <w:spacing w:after="0" w:line="312"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semiHidden/>
    <w:rsid w:val="00072529"/>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072529"/>
    <w:rPr>
      <w:rFonts w:ascii="Tahoma" w:hAnsi="Tahoma" w:cs="Tahoma"/>
      <w:color w:val="333333"/>
      <w:sz w:val="16"/>
      <w:szCs w:val="16"/>
      <w:lang w:eastAsia="nl-NL"/>
    </w:rPr>
  </w:style>
  <w:style w:type="character" w:styleId="Tekstvantijdelijkeaanduiding">
    <w:name w:val="Placeholder Text"/>
    <w:basedOn w:val="Standaardalinea-lettertype"/>
    <w:uiPriority w:val="99"/>
    <w:semiHidden/>
    <w:rsid w:val="00072529"/>
    <w:rPr>
      <w:color w:val="808080"/>
    </w:rPr>
  </w:style>
  <w:style w:type="paragraph" w:customStyle="1" w:styleId="doColophon">
    <w:name w:val="doColophon"/>
    <w:basedOn w:val="Standaard"/>
    <w:semiHidden/>
    <w:qFormat/>
    <w:rsid w:val="00072529"/>
    <w:pPr>
      <w:tabs>
        <w:tab w:val="center" w:pos="4536"/>
        <w:tab w:val="right" w:pos="9072"/>
      </w:tabs>
      <w:spacing w:line="180" w:lineRule="exact"/>
      <w:suppressOverlap/>
    </w:pPr>
    <w:rPr>
      <w:noProof/>
      <w:color w:val="000000" w:themeColor="text1"/>
      <w:sz w:val="14"/>
      <w:szCs w:val="20"/>
    </w:rPr>
  </w:style>
  <w:style w:type="table" w:customStyle="1" w:styleId="Tabelrasterlicht1">
    <w:name w:val="Tabelraster licht1"/>
    <w:basedOn w:val="Standaardtabel"/>
    <w:uiPriority w:val="40"/>
    <w:rsid w:val="00072529"/>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Artikeltekst">
    <w:name w:val="doArtikeltekst"/>
    <w:basedOn w:val="Standaard"/>
    <w:rsid w:val="00072529"/>
    <w:pPr>
      <w:spacing w:before="120" w:after="120"/>
      <w:ind w:left="567"/>
    </w:pPr>
  </w:style>
  <w:style w:type="paragraph" w:customStyle="1" w:styleId="doOverweging">
    <w:name w:val="doOverweging"/>
    <w:basedOn w:val="Standaard"/>
    <w:rsid w:val="00072529"/>
    <w:pPr>
      <w:numPr>
        <w:numId w:val="8"/>
      </w:numPr>
      <w:spacing w:before="60" w:after="60"/>
    </w:pPr>
  </w:style>
  <w:style w:type="paragraph" w:customStyle="1" w:styleId="doLabels">
    <w:name w:val="doLabels"/>
    <w:basedOn w:val="Standaard"/>
    <w:semiHidden/>
    <w:qFormat/>
    <w:rsid w:val="00072529"/>
    <w:rPr>
      <w:sz w:val="14"/>
    </w:rPr>
  </w:style>
  <w:style w:type="paragraph" w:customStyle="1" w:styleId="doHidden">
    <w:name w:val="doHidden"/>
    <w:basedOn w:val="Standaard"/>
    <w:semiHidden/>
    <w:qFormat/>
    <w:rsid w:val="00072529"/>
    <w:pPr>
      <w:framePr w:w="11907" w:h="170" w:hRule="exact" w:wrap="around" w:vAnchor="page" w:hAnchor="page" w:x="1" w:y="1" w:anchorLock="1"/>
      <w:spacing w:after="160" w:line="259" w:lineRule="auto"/>
    </w:pPr>
    <w:rPr>
      <w:rFonts w:asciiTheme="minorHAnsi" w:eastAsiaTheme="minorHAnsi" w:hAnsiTheme="minorHAnsi" w:cstheme="minorBidi"/>
      <w:vanish/>
      <w:color w:val="auto"/>
      <w:sz w:val="22"/>
      <w:szCs w:val="22"/>
      <w:lang w:eastAsia="en-US"/>
    </w:rPr>
  </w:style>
  <w:style w:type="paragraph" w:styleId="Lijstalinea">
    <w:name w:val="List Paragraph"/>
    <w:basedOn w:val="Standaard"/>
    <w:uiPriority w:val="34"/>
    <w:unhideWhenUsed/>
    <w:qFormat/>
    <w:rsid w:val="00B84A66"/>
    <w:pPr>
      <w:ind w:left="720"/>
      <w:contextualSpacing/>
    </w:pPr>
  </w:style>
  <w:style w:type="character" w:styleId="Verwijzingopmerking">
    <w:name w:val="annotation reference"/>
    <w:basedOn w:val="Standaardalinea-lettertype"/>
    <w:uiPriority w:val="99"/>
    <w:semiHidden/>
    <w:unhideWhenUsed/>
    <w:rsid w:val="00B84A66"/>
    <w:rPr>
      <w:sz w:val="16"/>
      <w:szCs w:val="16"/>
    </w:rPr>
  </w:style>
  <w:style w:type="paragraph" w:styleId="Tekstopmerking">
    <w:name w:val="annotation text"/>
    <w:basedOn w:val="Standaard"/>
    <w:link w:val="TekstopmerkingChar"/>
    <w:uiPriority w:val="99"/>
    <w:unhideWhenUsed/>
    <w:rsid w:val="00B84A66"/>
    <w:pPr>
      <w:widowControl w:val="0"/>
      <w:spacing w:line="276" w:lineRule="auto"/>
    </w:pPr>
    <w:rPr>
      <w:rFonts w:cs="Arial"/>
      <w:color w:val="auto"/>
      <w:szCs w:val="20"/>
    </w:rPr>
  </w:style>
  <w:style w:type="character" w:customStyle="1" w:styleId="TekstopmerkingChar">
    <w:name w:val="Tekst opmerking Char"/>
    <w:basedOn w:val="Standaardalinea-lettertype"/>
    <w:link w:val="Tekstopmerking"/>
    <w:uiPriority w:val="99"/>
    <w:rsid w:val="00B84A66"/>
    <w:rPr>
      <w:rFonts w:ascii="Arial" w:hAnsi="Arial" w:cs="Arial"/>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E24FDD"/>
    <w:pPr>
      <w:widowControl/>
      <w:spacing w:line="240" w:lineRule="auto"/>
    </w:pPr>
    <w:rPr>
      <w:rFonts w:cs="Times New Roman"/>
      <w:b/>
      <w:bCs/>
      <w:color w:val="333333"/>
    </w:rPr>
  </w:style>
  <w:style w:type="character" w:customStyle="1" w:styleId="OnderwerpvanopmerkingChar">
    <w:name w:val="Onderwerp van opmerking Char"/>
    <w:basedOn w:val="TekstopmerkingChar"/>
    <w:link w:val="Onderwerpvanopmerking"/>
    <w:uiPriority w:val="99"/>
    <w:semiHidden/>
    <w:rsid w:val="00E24FDD"/>
    <w:rPr>
      <w:rFonts w:ascii="Arial" w:hAnsi="Arial" w:cs="Times New Roman"/>
      <w:b/>
      <w:bCs/>
      <w:color w:val="333333"/>
      <w:sz w:val="20"/>
      <w:szCs w:val="20"/>
      <w:lang w:eastAsia="nl-NL"/>
    </w:rPr>
  </w:style>
  <w:style w:type="paragraph" w:styleId="Revisie">
    <w:name w:val="Revision"/>
    <w:hidden/>
    <w:uiPriority w:val="99"/>
    <w:semiHidden/>
    <w:rsid w:val="002D25B6"/>
    <w:pPr>
      <w:spacing w:after="0" w:line="240" w:lineRule="auto"/>
    </w:pPr>
    <w:rPr>
      <w:rFonts w:ascii="Arial" w:hAnsi="Arial" w:cs="Times New Roman"/>
      <w:color w:val="333333"/>
      <w:sz w:val="20"/>
      <w:szCs w:val="24"/>
      <w:lang w:eastAsia="nl-NL"/>
    </w:rPr>
  </w:style>
  <w:style w:type="character" w:styleId="Voetnootmarkering">
    <w:name w:val="footnote reference"/>
    <w:basedOn w:val="Standaardalinea-lettertype"/>
    <w:uiPriority w:val="99"/>
    <w:semiHidden/>
    <w:unhideWhenUsed/>
    <w:rsid w:val="00A936BC"/>
    <w:rPr>
      <w:vertAlign w:val="superscript"/>
    </w:rPr>
  </w:style>
  <w:style w:type="paragraph" w:customStyle="1" w:styleId="pf0">
    <w:name w:val="pf0"/>
    <w:basedOn w:val="Standaard"/>
    <w:rsid w:val="00A936BC"/>
    <w:pPr>
      <w:spacing w:before="100" w:beforeAutospacing="1" w:after="100" w:afterAutospacing="1" w:line="240" w:lineRule="auto"/>
    </w:pPr>
    <w:rPr>
      <w:rFonts w:ascii="Times New Roman" w:hAnsi="Times New Roman"/>
      <w:color w:val="auto"/>
      <w:sz w:val="24"/>
    </w:rPr>
  </w:style>
  <w:style w:type="character" w:customStyle="1" w:styleId="cf01">
    <w:name w:val="cf01"/>
    <w:basedOn w:val="Standaardalinea-lettertype"/>
    <w:rsid w:val="00A936BC"/>
    <w:rPr>
      <w:rFonts w:ascii="Segoe UI" w:hAnsi="Segoe UI" w:cs="Segoe UI" w:hint="default"/>
      <w:sz w:val="18"/>
      <w:szCs w:val="18"/>
    </w:rPr>
  </w:style>
  <w:style w:type="paragraph" w:styleId="Normaalweb">
    <w:name w:val="Normal (Web)"/>
    <w:basedOn w:val="Standaard"/>
    <w:uiPriority w:val="99"/>
    <w:semiHidden/>
    <w:unhideWhenUsed/>
    <w:rsid w:val="00A936BC"/>
    <w:pPr>
      <w:spacing w:before="100" w:beforeAutospacing="1" w:after="100" w:afterAutospacing="1" w:line="240" w:lineRule="auto"/>
    </w:pPr>
    <w:rPr>
      <w:rFonts w:ascii="Times New Roman" w:hAnsi="Times New Roman"/>
      <w:color w:val="auto"/>
      <w:sz w:val="24"/>
    </w:rPr>
  </w:style>
  <w:style w:type="character" w:customStyle="1" w:styleId="Bodytext1">
    <w:name w:val="Body text|1_"/>
    <w:basedOn w:val="Standaardalinea-lettertype"/>
    <w:link w:val="Bodytext10"/>
    <w:rsid w:val="00277924"/>
    <w:rPr>
      <w:rFonts w:ascii="Arial" w:eastAsia="Arial" w:hAnsi="Arial" w:cs="Arial"/>
      <w:sz w:val="20"/>
      <w:szCs w:val="20"/>
      <w:shd w:val="clear" w:color="auto" w:fill="FFFFFF"/>
    </w:rPr>
  </w:style>
  <w:style w:type="paragraph" w:customStyle="1" w:styleId="Bodytext10">
    <w:name w:val="Body text|1"/>
    <w:basedOn w:val="Standaard"/>
    <w:link w:val="Bodytext1"/>
    <w:rsid w:val="00277924"/>
    <w:pPr>
      <w:widowControl w:val="0"/>
      <w:shd w:val="clear" w:color="auto" w:fill="FFFFFF"/>
      <w:spacing w:line="290" w:lineRule="auto"/>
      <w:ind w:firstLine="10"/>
    </w:pPr>
    <w:rPr>
      <w:rFonts w:eastAsia="Arial" w:cs="Arial"/>
      <w:color w:val="auto"/>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3014">
      <w:bodyDiv w:val="1"/>
      <w:marLeft w:val="0"/>
      <w:marRight w:val="0"/>
      <w:marTop w:val="0"/>
      <w:marBottom w:val="0"/>
      <w:divBdr>
        <w:top w:val="none" w:sz="0" w:space="0" w:color="auto"/>
        <w:left w:val="none" w:sz="0" w:space="0" w:color="auto"/>
        <w:bottom w:val="none" w:sz="0" w:space="0" w:color="auto"/>
        <w:right w:val="none" w:sz="0" w:space="0" w:color="auto"/>
      </w:divBdr>
    </w:div>
    <w:div w:id="1000349278">
      <w:bodyDiv w:val="1"/>
      <w:marLeft w:val="0"/>
      <w:marRight w:val="0"/>
      <w:marTop w:val="0"/>
      <w:marBottom w:val="0"/>
      <w:divBdr>
        <w:top w:val="none" w:sz="0" w:space="0" w:color="auto"/>
        <w:left w:val="none" w:sz="0" w:space="0" w:color="auto"/>
        <w:bottom w:val="none" w:sz="0" w:space="0" w:color="auto"/>
        <w:right w:val="none" w:sz="0" w:space="0" w:color="auto"/>
      </w:divBdr>
    </w:div>
    <w:div w:id="1015304824">
      <w:bodyDiv w:val="1"/>
      <w:marLeft w:val="0"/>
      <w:marRight w:val="0"/>
      <w:marTop w:val="0"/>
      <w:marBottom w:val="0"/>
      <w:divBdr>
        <w:top w:val="none" w:sz="0" w:space="0" w:color="auto"/>
        <w:left w:val="none" w:sz="0" w:space="0" w:color="auto"/>
        <w:bottom w:val="none" w:sz="0" w:space="0" w:color="auto"/>
        <w:right w:val="none" w:sz="0" w:space="0" w:color="auto"/>
      </w:divBdr>
      <w:divsChild>
        <w:div w:id="1366904357">
          <w:marLeft w:val="0"/>
          <w:marRight w:val="0"/>
          <w:marTop w:val="480"/>
          <w:marBottom w:val="0"/>
          <w:divBdr>
            <w:top w:val="single" w:sz="6" w:space="24" w:color="BEC9C6"/>
            <w:left w:val="none" w:sz="0" w:space="0" w:color="BEC9C6"/>
            <w:bottom w:val="none" w:sz="0" w:space="18" w:color="BEC9C6"/>
            <w:right w:val="none" w:sz="0" w:space="0" w:color="BEC9C6"/>
          </w:divBdr>
        </w:div>
        <w:div w:id="1341352502">
          <w:marLeft w:val="0"/>
          <w:marRight w:val="0"/>
          <w:marTop w:val="0"/>
          <w:marBottom w:val="0"/>
          <w:divBdr>
            <w:top w:val="none" w:sz="0" w:space="0" w:color="auto"/>
            <w:left w:val="none" w:sz="0" w:space="0" w:color="auto"/>
            <w:bottom w:val="none" w:sz="0" w:space="0" w:color="auto"/>
            <w:right w:val="none" w:sz="0" w:space="0" w:color="auto"/>
          </w:divBdr>
          <w:divsChild>
            <w:div w:id="1263756573">
              <w:marLeft w:val="0"/>
              <w:marRight w:val="0"/>
              <w:marTop w:val="0"/>
              <w:marBottom w:val="0"/>
              <w:divBdr>
                <w:top w:val="none" w:sz="0" w:space="0" w:color="auto"/>
                <w:left w:val="none" w:sz="0" w:space="0" w:color="auto"/>
                <w:bottom w:val="none" w:sz="0" w:space="0" w:color="auto"/>
                <w:right w:val="none" w:sz="0" w:space="0" w:color="auto"/>
              </w:divBdr>
              <w:divsChild>
                <w:div w:id="1904364875">
                  <w:marLeft w:val="0"/>
                  <w:marRight w:val="0"/>
                  <w:marTop w:val="0"/>
                  <w:marBottom w:val="0"/>
                  <w:divBdr>
                    <w:top w:val="none" w:sz="0" w:space="0" w:color="auto"/>
                    <w:left w:val="none" w:sz="0" w:space="0" w:color="auto"/>
                    <w:bottom w:val="none" w:sz="0" w:space="0" w:color="auto"/>
                    <w:right w:val="none" w:sz="0" w:space="0" w:color="auto"/>
                  </w:divBdr>
                  <w:divsChild>
                    <w:div w:id="211473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318885">
              <w:marLeft w:val="0"/>
              <w:marRight w:val="0"/>
              <w:marTop w:val="0"/>
              <w:marBottom w:val="0"/>
              <w:divBdr>
                <w:top w:val="none" w:sz="0" w:space="0" w:color="auto"/>
                <w:left w:val="none" w:sz="0" w:space="0" w:color="auto"/>
                <w:bottom w:val="none" w:sz="0" w:space="0" w:color="auto"/>
                <w:right w:val="none" w:sz="0" w:space="0" w:color="auto"/>
              </w:divBdr>
              <w:divsChild>
                <w:div w:id="266893559">
                  <w:marLeft w:val="0"/>
                  <w:marRight w:val="0"/>
                  <w:marTop w:val="0"/>
                  <w:marBottom w:val="0"/>
                  <w:divBdr>
                    <w:top w:val="none" w:sz="0" w:space="0" w:color="auto"/>
                    <w:left w:val="none" w:sz="0" w:space="0" w:color="auto"/>
                    <w:bottom w:val="none" w:sz="0" w:space="0" w:color="auto"/>
                    <w:right w:val="none" w:sz="0" w:space="0" w:color="auto"/>
                  </w:divBdr>
                  <w:divsChild>
                    <w:div w:id="58098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399344">
              <w:marLeft w:val="0"/>
              <w:marRight w:val="0"/>
              <w:marTop w:val="0"/>
              <w:marBottom w:val="0"/>
              <w:divBdr>
                <w:top w:val="none" w:sz="0" w:space="0" w:color="auto"/>
                <w:left w:val="none" w:sz="0" w:space="0" w:color="auto"/>
                <w:bottom w:val="none" w:sz="0" w:space="0" w:color="auto"/>
                <w:right w:val="none" w:sz="0" w:space="0" w:color="auto"/>
              </w:divBdr>
              <w:divsChild>
                <w:div w:id="962423057">
                  <w:marLeft w:val="0"/>
                  <w:marRight w:val="0"/>
                  <w:marTop w:val="0"/>
                  <w:marBottom w:val="0"/>
                  <w:divBdr>
                    <w:top w:val="none" w:sz="0" w:space="0" w:color="auto"/>
                    <w:left w:val="none" w:sz="0" w:space="0" w:color="auto"/>
                    <w:bottom w:val="none" w:sz="0" w:space="0" w:color="auto"/>
                    <w:right w:val="none" w:sz="0" w:space="0" w:color="auto"/>
                  </w:divBdr>
                  <w:divsChild>
                    <w:div w:id="1970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349468">
              <w:marLeft w:val="0"/>
              <w:marRight w:val="0"/>
              <w:marTop w:val="0"/>
              <w:marBottom w:val="0"/>
              <w:divBdr>
                <w:top w:val="none" w:sz="0" w:space="0" w:color="auto"/>
                <w:left w:val="none" w:sz="0" w:space="0" w:color="auto"/>
                <w:bottom w:val="none" w:sz="0" w:space="0" w:color="auto"/>
                <w:right w:val="none" w:sz="0" w:space="0" w:color="auto"/>
              </w:divBdr>
              <w:divsChild>
                <w:div w:id="2025864713">
                  <w:marLeft w:val="0"/>
                  <w:marRight w:val="0"/>
                  <w:marTop w:val="0"/>
                  <w:marBottom w:val="0"/>
                  <w:divBdr>
                    <w:top w:val="none" w:sz="0" w:space="0" w:color="auto"/>
                    <w:left w:val="none" w:sz="0" w:space="0" w:color="auto"/>
                    <w:bottom w:val="none" w:sz="0" w:space="0" w:color="auto"/>
                    <w:right w:val="none" w:sz="0" w:space="0" w:color="auto"/>
                  </w:divBdr>
                  <w:divsChild>
                    <w:div w:id="99407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7279">
              <w:marLeft w:val="0"/>
              <w:marRight w:val="0"/>
              <w:marTop w:val="0"/>
              <w:marBottom w:val="0"/>
              <w:divBdr>
                <w:top w:val="none" w:sz="0" w:space="0" w:color="auto"/>
                <w:left w:val="none" w:sz="0" w:space="0" w:color="auto"/>
                <w:bottom w:val="none" w:sz="0" w:space="0" w:color="auto"/>
                <w:right w:val="none" w:sz="0" w:space="0" w:color="auto"/>
              </w:divBdr>
              <w:divsChild>
                <w:div w:id="1843231192">
                  <w:marLeft w:val="0"/>
                  <w:marRight w:val="0"/>
                  <w:marTop w:val="0"/>
                  <w:marBottom w:val="0"/>
                  <w:divBdr>
                    <w:top w:val="none" w:sz="0" w:space="0" w:color="auto"/>
                    <w:left w:val="none" w:sz="0" w:space="0" w:color="auto"/>
                    <w:bottom w:val="none" w:sz="0" w:space="0" w:color="auto"/>
                    <w:right w:val="none" w:sz="0" w:space="0" w:color="auto"/>
                  </w:divBdr>
                  <w:divsChild>
                    <w:div w:id="214704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058674">
              <w:marLeft w:val="0"/>
              <w:marRight w:val="0"/>
              <w:marTop w:val="0"/>
              <w:marBottom w:val="0"/>
              <w:divBdr>
                <w:top w:val="none" w:sz="0" w:space="0" w:color="auto"/>
                <w:left w:val="none" w:sz="0" w:space="0" w:color="auto"/>
                <w:bottom w:val="none" w:sz="0" w:space="0" w:color="auto"/>
                <w:right w:val="none" w:sz="0" w:space="0" w:color="auto"/>
              </w:divBdr>
              <w:divsChild>
                <w:div w:id="1489982756">
                  <w:marLeft w:val="0"/>
                  <w:marRight w:val="0"/>
                  <w:marTop w:val="0"/>
                  <w:marBottom w:val="0"/>
                  <w:divBdr>
                    <w:top w:val="none" w:sz="0" w:space="0" w:color="auto"/>
                    <w:left w:val="none" w:sz="0" w:space="0" w:color="auto"/>
                    <w:bottom w:val="none" w:sz="0" w:space="0" w:color="auto"/>
                    <w:right w:val="none" w:sz="0" w:space="0" w:color="auto"/>
                  </w:divBdr>
                  <w:divsChild>
                    <w:div w:id="149665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08351">
              <w:marLeft w:val="0"/>
              <w:marRight w:val="0"/>
              <w:marTop w:val="0"/>
              <w:marBottom w:val="0"/>
              <w:divBdr>
                <w:top w:val="none" w:sz="0" w:space="0" w:color="auto"/>
                <w:left w:val="none" w:sz="0" w:space="0" w:color="auto"/>
                <w:bottom w:val="none" w:sz="0" w:space="0" w:color="auto"/>
                <w:right w:val="none" w:sz="0" w:space="0" w:color="auto"/>
              </w:divBdr>
              <w:divsChild>
                <w:div w:id="1612780336">
                  <w:marLeft w:val="0"/>
                  <w:marRight w:val="0"/>
                  <w:marTop w:val="0"/>
                  <w:marBottom w:val="0"/>
                  <w:divBdr>
                    <w:top w:val="none" w:sz="0" w:space="0" w:color="auto"/>
                    <w:left w:val="none" w:sz="0" w:space="0" w:color="auto"/>
                    <w:bottom w:val="none" w:sz="0" w:space="0" w:color="auto"/>
                    <w:right w:val="none" w:sz="0" w:space="0" w:color="auto"/>
                  </w:divBdr>
                  <w:divsChild>
                    <w:div w:id="4090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62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www.tennet.eu/nl/de-elektriciteitsmarkt/ondersteunende-diensten-bspcsp/csp-register?pagina=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CEEEE443A9C434095AF1FBED0DF3583" ma:contentTypeVersion="18" ma:contentTypeDescription="Een nieuw document maken." ma:contentTypeScope="" ma:versionID="9b5959a9f1280460fe8dc16ea0051977">
  <xsd:schema xmlns:xsd="http://www.w3.org/2001/XMLSchema" xmlns:xs="http://www.w3.org/2001/XMLSchema" xmlns:p="http://schemas.microsoft.com/office/2006/metadata/properties" xmlns:ns2="3159873f-ea5e-45ed-addf-80d45b6dc436" xmlns:ns3="4bbdb929-fefe-4814-8232-b302b5554745" xmlns:ns4="0f8e57fc-24a3-411d-97c2-bc33320ef16a" targetNamespace="http://schemas.microsoft.com/office/2006/metadata/properties" ma:root="true" ma:fieldsID="c32caad26dc3bfaaf62d4f7b8a630164" ns2:_="" ns3:_="" ns4:_="">
    <xsd:import namespace="3159873f-ea5e-45ed-addf-80d45b6dc436"/>
    <xsd:import namespace="4bbdb929-fefe-4814-8232-b302b5554745"/>
    <xsd:import namespace="0f8e57fc-24a3-411d-97c2-bc33320ef1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59873f-ea5e-45ed-addf-80d45b6dc4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df06c69-fd5f-4a9a-be0f-e730d5d0a3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bdb929-fefe-4814-8232-b302b5554745"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8e57fc-24a3-411d-97c2-bc33320ef16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8b86daa7-66e7-49e8-9192-76ac97ac5bc7}" ma:internalName="TaxCatchAll" ma:showField="CatchAllData" ma:web="4bbdb929-fefe-4814-8232-b302b55547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0D762B-5AFD-4561-9515-45558D07DACA}">
  <ds:schemaRefs>
    <ds:schemaRef ds:uri="http://schemas.openxmlformats.org/officeDocument/2006/bibliography"/>
  </ds:schemaRefs>
</ds:datastoreItem>
</file>

<file path=customXml/itemProps2.xml><?xml version="1.0" encoding="utf-8"?>
<ds:datastoreItem xmlns:ds="http://schemas.openxmlformats.org/officeDocument/2006/customXml" ds:itemID="{587EED44-AF1C-4894-8319-2BC01650FC1B}"/>
</file>

<file path=customXml/itemProps3.xml><?xml version="1.0" encoding="utf-8"?>
<ds:datastoreItem xmlns:ds="http://schemas.openxmlformats.org/officeDocument/2006/customXml" ds:itemID="{0A58D938-E52E-4F57-84F9-74F8533F09DA}"/>
</file>

<file path=docProps/app.xml><?xml version="1.0" encoding="utf-8"?>
<Properties xmlns="http://schemas.openxmlformats.org/officeDocument/2006/extended-properties" xmlns:vt="http://schemas.openxmlformats.org/officeDocument/2006/docPropsVTypes">
  <Template>normal</Template>
  <TotalTime>3</TotalTime>
  <Pages>18</Pages>
  <Words>4622</Words>
  <Characters>25422</Characters>
  <Application>Microsoft Office Word</Application>
  <DocSecurity>0</DocSecurity>
  <Lines>211</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Van der Laan</dc:creator>
  <cp:keywords/>
  <dc:description/>
  <cp:lastModifiedBy>Kennedy Van der Laan</cp:lastModifiedBy>
  <cp:revision>3</cp:revision>
  <cp:lastPrinted>2024-02-06T13:50:00Z</cp:lastPrinted>
  <dcterms:created xsi:type="dcterms:W3CDTF">2024-10-11T08:47:00Z</dcterms:created>
  <dcterms:modified xsi:type="dcterms:W3CDTF">2024-10-11T09:18:00Z</dcterms:modified>
</cp:coreProperties>
</file>